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9" w:rsidRPr="001D17BE" w:rsidRDefault="0055545E">
      <w:pPr>
        <w:jc w:val="both"/>
        <w:rPr>
          <w:rFonts w:asciiTheme="majorHAnsi" w:hAnsiTheme="majorHAnsi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4820479</wp:posOffset>
            </wp:positionH>
            <wp:positionV relativeFrom="paragraph">
              <wp:posOffset>-603327</wp:posOffset>
            </wp:positionV>
            <wp:extent cx="725736" cy="714646"/>
            <wp:effectExtent l="0" t="0" r="0" b="0"/>
            <wp:wrapNone/>
            <wp:docPr id="1" name="Picture 1" descr="Description: C:\Users\David Kochary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avid Kocharyan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17" cy="717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B4" w:rsidRPr="001D17BE"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302895</wp:posOffset>
            </wp:positionV>
            <wp:extent cx="914400" cy="787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054">
        <w:rPr>
          <w:rFonts w:asciiTheme="majorHAnsi" w:hAnsiTheme="majorHAnsi"/>
          <w:noProof/>
        </w:rPr>
        <w:pict>
          <v:rect id="Rectangle 11" o:spid="_x0000_s1026" style="position:absolute;left:0;text-align:left;margin-left:315.75pt;margin-top:32pt;width:91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" filled="f" stroked="f">
            <v:stroke joinstyle="round"/>
            <v:path arrowok="t"/>
            <v:textbox inset="3pt,3pt,3pt,3pt">
              <w:txbxContent>
                <w:p w:rsidR="00AB2420" w:rsidRPr="00D96A91" w:rsidRDefault="00AB2420" w:rsidP="00E45924">
                  <w:pPr>
                    <w:pStyle w:val="Header1"/>
                    <w:tabs>
                      <w:tab w:val="left" w:pos="3020"/>
                    </w:tabs>
                    <w:rPr>
                      <w:rFonts w:ascii="Times New Roman" w:eastAsia="Times New Roman" w:hAnsi="Times New Roman"/>
                      <w:b/>
                      <w:color w:val="auto"/>
                      <w:sz w:val="20"/>
                    </w:rPr>
                  </w:pPr>
                  <w:r w:rsidRPr="00D96A91">
                    <w:rPr>
                      <w:rFonts w:ascii="Sylfaen" w:hAnsi="Sylfaen"/>
                      <w:b/>
                      <w:sz w:val="14"/>
                      <w:lang w:val="hy-AM"/>
                    </w:rPr>
                    <w:t>ՀՀ ԷԿՈՆՈՄԻԿԱՅԻ ՆԱԽԱՐԱՐՈՒԹՅՈՒՆ</w:t>
                  </w:r>
                  <w:r w:rsidRPr="00D96A91">
                    <w:rPr>
                      <w:rFonts w:ascii="Verdana Bold" w:hAnsi="Verdana Bold"/>
                      <w:b/>
                      <w:sz w:val="14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B17EB4" w:rsidRPr="001D17BE">
        <w:rPr>
          <w:rFonts w:asciiTheme="majorHAnsi" w:hAnsiTheme="majorHAnsi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3209925</wp:posOffset>
            </wp:positionH>
            <wp:positionV relativeFrom="page">
              <wp:posOffset>302895</wp:posOffset>
            </wp:positionV>
            <wp:extent cx="800100" cy="723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CE0" w:rsidRPr="001D17BE" w:rsidRDefault="00266CE0">
      <w:pPr>
        <w:jc w:val="both"/>
        <w:rPr>
          <w:rFonts w:asciiTheme="majorHAnsi" w:hAnsiTheme="majorHAnsi"/>
          <w:b/>
        </w:rPr>
      </w:pPr>
    </w:p>
    <w:p w:rsidR="00266CE0" w:rsidRPr="001D17BE" w:rsidRDefault="00FD505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line id="Straight Connector 4" o:spid="_x0000_s1029" style="position:absolute;left:0;text-align:left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8.65pt,.65pt" to="49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" strokecolor="#930" strokeweight="3pt"/>
        </w:pict>
      </w:r>
    </w:p>
    <w:p w:rsidR="00EC5FA9" w:rsidRPr="001D17BE" w:rsidRDefault="00A21782" w:rsidP="00A0745E">
      <w:pPr>
        <w:jc w:val="center"/>
        <w:rPr>
          <w:rFonts w:asciiTheme="majorHAnsi" w:hAnsiTheme="majorHAnsi"/>
          <w:b/>
        </w:rPr>
      </w:pPr>
      <w:r>
        <w:rPr>
          <w:rFonts w:ascii="Sylfaen" w:hAnsi="Sylfaen"/>
          <w:b/>
          <w:lang w:val="hy-AM"/>
        </w:rPr>
        <w:t>Գիտ</w:t>
      </w:r>
      <w:r w:rsidR="00512604">
        <w:rPr>
          <w:rFonts w:ascii="Sylfaen" w:hAnsi="Sylfaen"/>
          <w:b/>
          <w:lang w:val="hy-AM"/>
        </w:rPr>
        <w:t>ական</w:t>
      </w:r>
      <w:r>
        <w:rPr>
          <w:rFonts w:ascii="Sylfaen" w:hAnsi="Sylfaen"/>
          <w:b/>
          <w:lang w:val="hy-AM"/>
        </w:rPr>
        <w:t xml:space="preserve"> և </w:t>
      </w:r>
      <w:r w:rsidR="00512604">
        <w:rPr>
          <w:rFonts w:ascii="Sylfaen" w:hAnsi="Sylfaen"/>
          <w:b/>
          <w:lang w:val="hy-AM"/>
        </w:rPr>
        <w:t xml:space="preserve">տեխնոլոգիական </w:t>
      </w:r>
      <w:r>
        <w:rPr>
          <w:rFonts w:ascii="Sylfaen" w:hAnsi="Sylfaen"/>
          <w:b/>
          <w:lang w:val="hy-AM"/>
        </w:rPr>
        <w:t xml:space="preserve">ձեռներեցության ծրագիր </w:t>
      </w:r>
      <w:r w:rsidR="004A0555" w:rsidRPr="001D17BE">
        <w:rPr>
          <w:rFonts w:asciiTheme="majorHAnsi" w:hAnsiTheme="majorHAnsi"/>
          <w:b/>
        </w:rPr>
        <w:t>(STEP)</w:t>
      </w:r>
    </w:p>
    <w:p w:rsidR="00EC5FA9" w:rsidRPr="001D17BE" w:rsidRDefault="00EC5FA9">
      <w:pPr>
        <w:jc w:val="center"/>
        <w:rPr>
          <w:rFonts w:asciiTheme="majorHAnsi" w:hAnsiTheme="majorHAnsi"/>
          <w:b/>
        </w:rPr>
      </w:pPr>
    </w:p>
    <w:p w:rsidR="00BA1600" w:rsidRPr="00A9038C" w:rsidRDefault="00150B50" w:rsidP="00BA1600">
      <w:pPr>
        <w:jc w:val="center"/>
        <w:rPr>
          <w:rFonts w:ascii="Sylfaen" w:hAnsi="Sylfaen"/>
          <w:b/>
          <w:lang w:val="hy-AM"/>
        </w:rPr>
      </w:pPr>
      <w:r w:rsidRPr="003E5A41">
        <w:rPr>
          <w:rFonts w:ascii="Sylfaen" w:hAnsi="Sylfaen"/>
          <w:b/>
          <w:lang w:val="hy-AM"/>
        </w:rPr>
        <w:t xml:space="preserve">«Գաղափարից դեպի </w:t>
      </w:r>
      <w:r w:rsidR="00A9038C" w:rsidRPr="003E5A41">
        <w:rPr>
          <w:rFonts w:ascii="Sylfaen" w:hAnsi="Sylfaen"/>
          <w:b/>
          <w:lang w:val="hy-AM"/>
        </w:rPr>
        <w:t>բիզնես</w:t>
      </w:r>
      <w:r w:rsidRPr="003E5A41">
        <w:rPr>
          <w:rFonts w:ascii="Sylfaen" w:hAnsi="Sylfaen"/>
          <w:b/>
          <w:lang w:val="hy-AM"/>
        </w:rPr>
        <w:t>»</w:t>
      </w:r>
    </w:p>
    <w:p w:rsidR="00150B50" w:rsidRDefault="00BA1600" w:rsidP="00150B50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2012թ. դրամաշնորհային </w:t>
      </w:r>
      <w:r w:rsidR="00150B50">
        <w:rPr>
          <w:rFonts w:ascii="Sylfaen" w:hAnsi="Sylfaen"/>
          <w:b/>
          <w:lang w:val="hy-AM"/>
        </w:rPr>
        <w:t>մրցույթ</w:t>
      </w:r>
    </w:p>
    <w:p w:rsidR="00EC5FA9" w:rsidRPr="001D17BE" w:rsidRDefault="00EC5FA9">
      <w:pPr>
        <w:jc w:val="center"/>
        <w:rPr>
          <w:rFonts w:asciiTheme="majorHAnsi" w:hAnsiTheme="majorHAnsi"/>
          <w:b/>
        </w:rPr>
      </w:pPr>
    </w:p>
    <w:p w:rsidR="00B876DB" w:rsidRPr="001D17BE" w:rsidRDefault="00B876DB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06"/>
        <w:gridCol w:w="6057"/>
        <w:gridCol w:w="871"/>
      </w:tblGrid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A9038C" w:rsidRDefault="004F2064" w:rsidP="004F2064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Ընդհանուր տեղեկություններ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1D17BE" w:rsidRDefault="004338BF" w:rsidP="00D124AE">
            <w:pPr>
              <w:jc w:val="center"/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2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II.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A9038C" w:rsidRDefault="0071230D" w:rsidP="00D124AE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Ներածություն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</w:p>
        </w:tc>
      </w:tr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III.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AEC" w:rsidRPr="00C668F1" w:rsidRDefault="004F2064" w:rsidP="00D124AE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Մրցույթի նկարագրություն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0AEC" w:rsidRPr="001D17BE" w:rsidRDefault="004338BF" w:rsidP="00D124AE">
            <w:pPr>
              <w:jc w:val="center"/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3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IV.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A9038C" w:rsidRDefault="00A9038C" w:rsidP="00D124AE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Մրցույթի ժամանակացույց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1D17BE" w:rsidRDefault="00807A5B" w:rsidP="00D124AE">
            <w:pPr>
              <w:jc w:val="center"/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4</w:t>
            </w:r>
          </w:p>
        </w:tc>
      </w:tr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V.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A9038C" w:rsidRDefault="0091025C" w:rsidP="00D124AE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Մասնակցության պայմաններ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VI.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F02A49" w:rsidRDefault="00C926C1" w:rsidP="008D06BF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</w:t>
            </w:r>
            <w:r w:rsidR="00F02A49">
              <w:rPr>
                <w:rFonts w:ascii="Sylfaen" w:hAnsi="Sylfaen"/>
                <w:b/>
                <w:lang w:val="hy-AM"/>
              </w:rPr>
              <w:t>այտ</w:t>
            </w:r>
            <w:r w:rsidR="008D06BF">
              <w:rPr>
                <w:rFonts w:ascii="Sylfaen" w:hAnsi="Sylfaen"/>
                <w:b/>
                <w:lang w:val="hy-AM"/>
              </w:rPr>
              <w:t>եր</w:t>
            </w:r>
            <w:r w:rsidR="00F02A49">
              <w:rPr>
                <w:rFonts w:ascii="Sylfaen" w:hAnsi="Sylfaen"/>
                <w:b/>
                <w:lang w:val="hy-AM"/>
              </w:rPr>
              <w:t>ի ներկայացում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</w:tr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 xml:space="preserve">VII. 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AEC" w:rsidRPr="00BC23A1" w:rsidRDefault="00BC23A1" w:rsidP="00D14AA2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Ընտր</w:t>
            </w:r>
            <w:r w:rsidR="00D14AA2">
              <w:rPr>
                <w:rFonts w:ascii="Sylfaen" w:hAnsi="Sylfaen"/>
                <w:b/>
                <w:lang w:val="hy-AM"/>
              </w:rPr>
              <w:t>ությ</w:t>
            </w:r>
            <w:r w:rsidR="00FA24B8">
              <w:rPr>
                <w:rFonts w:ascii="Sylfaen" w:hAnsi="Sylfaen"/>
                <w:b/>
                <w:lang w:val="hy-AM"/>
              </w:rPr>
              <w:t>ուն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0AEC" w:rsidRPr="0055545E" w:rsidRDefault="00BC23A1" w:rsidP="005D689D">
            <w:pPr>
              <w:rPr>
                <w:rFonts w:asciiTheme="majorHAnsi" w:hAnsiTheme="majorHAnsi"/>
                <w:i/>
                <w:lang w:val="hy-AM"/>
              </w:rPr>
            </w:pPr>
            <w:r w:rsidRPr="0055545E">
              <w:rPr>
                <w:rFonts w:ascii="Sylfaen" w:hAnsi="Sylfaen"/>
                <w:i/>
                <w:lang w:val="hy-AM"/>
              </w:rPr>
              <w:t>Փուլ</w:t>
            </w:r>
            <w:r w:rsidRPr="0055545E">
              <w:rPr>
                <w:rFonts w:asciiTheme="majorHAnsi" w:hAnsiTheme="majorHAnsi"/>
                <w:i/>
              </w:rPr>
              <w:t xml:space="preserve"> 1</w:t>
            </w:r>
            <w:r w:rsidRPr="0055545E">
              <w:rPr>
                <w:rFonts w:ascii="Sylfaen" w:hAnsi="Sylfaen"/>
                <w:i/>
                <w:lang w:val="hy-AM"/>
              </w:rPr>
              <w:t xml:space="preserve">. </w:t>
            </w:r>
            <w:r w:rsidR="005D689D" w:rsidRPr="0055545E">
              <w:rPr>
                <w:rFonts w:ascii="Sylfaen" w:hAnsi="Sylfaen"/>
                <w:i/>
                <w:lang w:val="hy-AM"/>
              </w:rPr>
              <w:t>Հ</w:t>
            </w:r>
            <w:r w:rsidRPr="0055545E">
              <w:rPr>
                <w:rFonts w:ascii="Sylfaen" w:hAnsi="Sylfaen"/>
                <w:i/>
                <w:lang w:val="hy-AM"/>
              </w:rPr>
              <w:t>այտի ներկայացում</w:t>
            </w:r>
            <w:r w:rsidR="00930AEC" w:rsidRPr="0055545E">
              <w:rPr>
                <w:rFonts w:asciiTheme="majorHAnsi" w:hAnsiTheme="majorHAnsi"/>
                <w:i/>
                <w:lang w:val="hy-AM"/>
              </w:rPr>
              <w:t xml:space="preserve"> 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0AEC" w:rsidRPr="0055545E" w:rsidRDefault="00BC23A1" w:rsidP="00CC520E">
            <w:pPr>
              <w:rPr>
                <w:rFonts w:asciiTheme="majorHAnsi" w:hAnsiTheme="majorHAnsi"/>
                <w:i/>
              </w:rPr>
            </w:pPr>
            <w:r w:rsidRPr="0055545E">
              <w:rPr>
                <w:rFonts w:ascii="Sylfaen" w:hAnsi="Sylfaen"/>
                <w:i/>
                <w:lang w:val="hy-AM"/>
              </w:rPr>
              <w:t>Փուլ</w:t>
            </w:r>
            <w:r w:rsidR="00930AEC" w:rsidRPr="0055545E">
              <w:rPr>
                <w:rFonts w:asciiTheme="majorHAnsi" w:hAnsiTheme="majorHAnsi"/>
                <w:i/>
              </w:rPr>
              <w:t xml:space="preserve"> 2. </w:t>
            </w:r>
            <w:r w:rsidRPr="0055545E">
              <w:rPr>
                <w:rFonts w:ascii="Sylfaen" w:hAnsi="Sylfaen"/>
                <w:i/>
                <w:lang w:val="hy-AM"/>
              </w:rPr>
              <w:t xml:space="preserve">Հայտերի </w:t>
            </w:r>
            <w:r w:rsidR="00CC520E" w:rsidRPr="0055545E">
              <w:rPr>
                <w:rFonts w:ascii="Sylfaen" w:hAnsi="Sylfaen"/>
                <w:i/>
                <w:lang w:val="hy-AM"/>
              </w:rPr>
              <w:t>գնահատում</w:t>
            </w:r>
            <w:r w:rsidRPr="0055545E">
              <w:rPr>
                <w:rFonts w:ascii="Sylfaen" w:hAnsi="Sylfaen"/>
                <w:i/>
                <w:lang w:val="hy-AM"/>
              </w:rPr>
              <w:t>, կիսաեզրափակչի մասնակիցների ընտրություն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</w:tr>
      <w:tr w:rsidR="00930AEC" w:rsidRPr="001D17BE" w:rsidTr="0055545E">
        <w:trPr>
          <w:trHeight w:val="314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55545E" w:rsidRDefault="00BC23A1" w:rsidP="00BC23A1">
            <w:pPr>
              <w:rPr>
                <w:rFonts w:asciiTheme="majorHAnsi" w:hAnsiTheme="majorHAnsi"/>
                <w:i/>
              </w:rPr>
            </w:pPr>
            <w:r w:rsidRPr="0055545E">
              <w:rPr>
                <w:rFonts w:ascii="Sylfaen" w:hAnsi="Sylfaen"/>
                <w:i/>
                <w:lang w:val="hy-AM"/>
              </w:rPr>
              <w:t>Փուլ</w:t>
            </w:r>
            <w:r w:rsidR="00930AEC" w:rsidRPr="0055545E">
              <w:rPr>
                <w:rFonts w:asciiTheme="majorHAnsi" w:hAnsiTheme="majorHAnsi"/>
                <w:i/>
              </w:rPr>
              <w:t xml:space="preserve"> 3. </w:t>
            </w:r>
            <w:r w:rsidR="00C30216" w:rsidRPr="0055545E">
              <w:rPr>
                <w:rFonts w:asciiTheme="majorHAnsi" w:hAnsiTheme="majorHAnsi"/>
                <w:i/>
              </w:rPr>
              <w:t xml:space="preserve"> </w:t>
            </w:r>
            <w:r w:rsidRPr="0055545E">
              <w:rPr>
                <w:rFonts w:ascii="Sylfaen" w:hAnsi="Sylfaen"/>
                <w:i/>
                <w:lang w:val="hy-AM"/>
              </w:rPr>
              <w:t xml:space="preserve">Կիսաեզրափակչի մասնակիցների ուսուցում </w:t>
            </w:r>
            <w:r w:rsidR="00930AEC" w:rsidRPr="0055545E">
              <w:rPr>
                <w:rFonts w:asciiTheme="majorHAnsi" w:hAnsiTheme="majorHAnsi"/>
                <w:i/>
              </w:rPr>
              <w:t>(</w:t>
            </w:r>
            <w:r w:rsidRPr="0055545E">
              <w:rPr>
                <w:rFonts w:ascii="Sylfaen" w:hAnsi="Sylfaen"/>
                <w:i/>
                <w:lang w:val="hy-AM"/>
              </w:rPr>
              <w:t>տեղում և առցանց</w:t>
            </w:r>
            <w:r w:rsidR="00930AEC" w:rsidRPr="0055545E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</w:tr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0AEC" w:rsidRPr="0055545E" w:rsidRDefault="00BC23A1" w:rsidP="00BC23A1">
            <w:pPr>
              <w:rPr>
                <w:rFonts w:asciiTheme="majorHAnsi" w:hAnsiTheme="majorHAnsi"/>
                <w:i/>
              </w:rPr>
            </w:pPr>
            <w:r w:rsidRPr="0055545E">
              <w:rPr>
                <w:rFonts w:ascii="Sylfaen" w:hAnsi="Sylfaen"/>
                <w:i/>
                <w:lang w:val="hy-AM"/>
              </w:rPr>
              <w:t>Փուլ</w:t>
            </w:r>
            <w:r w:rsidR="00930AEC" w:rsidRPr="0055545E">
              <w:rPr>
                <w:rFonts w:asciiTheme="majorHAnsi" w:hAnsiTheme="majorHAnsi"/>
                <w:i/>
              </w:rPr>
              <w:t xml:space="preserve"> 4. </w:t>
            </w:r>
            <w:r w:rsidRPr="0055545E">
              <w:rPr>
                <w:rFonts w:ascii="Sylfaen" w:hAnsi="Sylfaen"/>
                <w:i/>
                <w:lang w:val="hy-AM"/>
              </w:rPr>
              <w:t>Ծրագրի ներկայացում Վենչուրային համաժողովում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VIII.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A65AD3" w:rsidRDefault="00A65AD3" w:rsidP="00336BC4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="00336BC4">
              <w:rPr>
                <w:rFonts w:ascii="Sylfaen" w:hAnsi="Sylfaen"/>
                <w:b/>
                <w:lang w:val="hy-AM"/>
              </w:rPr>
              <w:t>յլ</w:t>
            </w:r>
            <w:r>
              <w:rPr>
                <w:rFonts w:ascii="Sylfaen" w:hAnsi="Sylfaen"/>
                <w:b/>
                <w:lang w:val="hy-AM"/>
              </w:rPr>
              <w:t xml:space="preserve"> պահանջներ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A602B2" w:rsidRDefault="00A602B2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</w:p>
        </w:tc>
      </w:tr>
      <w:tr w:rsidR="00C30216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1D17BE" w:rsidRDefault="00C30216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1D17BE" w:rsidRDefault="00C30216" w:rsidP="00D124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55545E" w:rsidRDefault="00A65AD3" w:rsidP="00D124AE">
            <w:pPr>
              <w:rPr>
                <w:rFonts w:ascii="Sylfaen" w:hAnsi="Sylfaen"/>
                <w:i/>
                <w:lang w:val="hy-AM"/>
              </w:rPr>
            </w:pPr>
            <w:r w:rsidRPr="0055545E">
              <w:rPr>
                <w:rFonts w:ascii="Sylfaen" w:hAnsi="Sylfaen"/>
                <w:i/>
                <w:lang w:val="hy-AM"/>
              </w:rPr>
              <w:t>Շահերի բախում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C30216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</w:p>
        </w:tc>
      </w:tr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D124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55545E" w:rsidRDefault="00A65AD3" w:rsidP="001F789D">
            <w:pPr>
              <w:rPr>
                <w:rFonts w:ascii="Sylfaen" w:hAnsi="Sylfaen"/>
                <w:i/>
                <w:lang w:val="hy-AM"/>
              </w:rPr>
            </w:pPr>
            <w:r w:rsidRPr="0055545E">
              <w:rPr>
                <w:rFonts w:ascii="Sylfaen" w:hAnsi="Sylfaen"/>
                <w:i/>
                <w:lang w:val="hy-AM"/>
              </w:rPr>
              <w:t>Արտահանման վերահսկո</w:t>
            </w:r>
            <w:r w:rsidR="00C61299" w:rsidRPr="0055545E">
              <w:rPr>
                <w:rFonts w:ascii="Sylfaen" w:hAnsi="Sylfaen"/>
                <w:i/>
                <w:lang w:val="hy-AM"/>
              </w:rPr>
              <w:t>ւմ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D124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55545E" w:rsidRDefault="00D47068" w:rsidP="00D124AE">
            <w:pPr>
              <w:rPr>
                <w:rFonts w:asciiTheme="majorHAnsi" w:hAnsiTheme="majorHAnsi"/>
                <w:i/>
              </w:rPr>
            </w:pPr>
            <w:r w:rsidRPr="0055545E">
              <w:rPr>
                <w:rFonts w:ascii="Sylfaen" w:hAnsi="Sylfaen" w:cs="Sylfaen"/>
                <w:i/>
              </w:rPr>
              <w:t>Մարդկային</w:t>
            </w:r>
            <w:r w:rsidRPr="0055545E">
              <w:rPr>
                <w:rFonts w:asciiTheme="majorHAnsi" w:hAnsiTheme="majorHAnsi"/>
                <w:i/>
              </w:rPr>
              <w:t xml:space="preserve"> </w:t>
            </w:r>
            <w:r w:rsidRPr="0055545E">
              <w:rPr>
                <w:rFonts w:ascii="Sylfaen" w:hAnsi="Sylfaen" w:cs="Sylfaen"/>
                <w:i/>
              </w:rPr>
              <w:t>կոմպոնենտ</w:t>
            </w:r>
            <w:r w:rsidRPr="0055545E">
              <w:rPr>
                <w:rFonts w:asciiTheme="majorHAnsi" w:hAnsiTheme="majorHAnsi"/>
                <w:i/>
              </w:rPr>
              <w:t xml:space="preserve"> </w:t>
            </w:r>
            <w:r w:rsidRPr="0055545E">
              <w:rPr>
                <w:rFonts w:ascii="Sylfaen" w:hAnsi="Sylfaen" w:cs="Sylfaen"/>
                <w:i/>
              </w:rPr>
              <w:t>պարունակող</w:t>
            </w:r>
            <w:r w:rsidRPr="0055545E">
              <w:rPr>
                <w:rFonts w:asciiTheme="majorHAnsi" w:hAnsiTheme="majorHAnsi"/>
                <w:i/>
              </w:rPr>
              <w:t xml:space="preserve"> </w:t>
            </w:r>
            <w:r w:rsidRPr="0055545E">
              <w:rPr>
                <w:rFonts w:ascii="Sylfaen" w:hAnsi="Sylfaen" w:cs="Sylfaen"/>
                <w:i/>
              </w:rPr>
              <w:t>հետազոտություններ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</w:t>
            </w:r>
          </w:p>
        </w:tc>
      </w:tr>
      <w:tr w:rsidR="00C30216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1D17BE" w:rsidRDefault="00C30216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1D17BE" w:rsidRDefault="00C30216" w:rsidP="00D124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55545E" w:rsidRDefault="001C1FDD" w:rsidP="00885471">
            <w:pPr>
              <w:rPr>
                <w:rFonts w:asciiTheme="majorHAnsi" w:hAnsiTheme="majorHAnsi"/>
                <w:i/>
              </w:rPr>
            </w:pPr>
            <w:r w:rsidRPr="0055545E">
              <w:rPr>
                <w:rFonts w:ascii="Sylfaen" w:hAnsi="Sylfaen"/>
                <w:i/>
                <w:lang w:val="hy-AM"/>
              </w:rPr>
              <w:t>Տեղեկատվության գաղտնիությ</w:t>
            </w:r>
            <w:r w:rsidR="00885471" w:rsidRPr="0055545E">
              <w:rPr>
                <w:rFonts w:ascii="Sylfaen" w:hAnsi="Sylfaen"/>
                <w:i/>
                <w:lang w:val="hy-AM"/>
              </w:rPr>
              <w:t>ուն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C30216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</w:t>
            </w:r>
          </w:p>
        </w:tc>
      </w:tr>
      <w:tr w:rsidR="00C30216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1D17BE" w:rsidRDefault="00C30216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1D17BE" w:rsidRDefault="00C30216" w:rsidP="00D124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0216" w:rsidRPr="0055545E" w:rsidRDefault="00B57C23" w:rsidP="00B57C23">
            <w:pPr>
              <w:rPr>
                <w:rFonts w:asciiTheme="majorHAnsi" w:hAnsiTheme="majorHAnsi"/>
                <w:i/>
              </w:rPr>
            </w:pPr>
            <w:r w:rsidRPr="0055545E">
              <w:rPr>
                <w:rFonts w:ascii="Sylfaen" w:hAnsi="Sylfaen"/>
                <w:i/>
                <w:lang w:val="hy-AM"/>
              </w:rPr>
              <w:t>Մտավոր սեփականության պաշտպանություն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C30216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</w:t>
            </w:r>
          </w:p>
        </w:tc>
      </w:tr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D124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55545E" w:rsidRDefault="001F789D" w:rsidP="001D5843">
            <w:pPr>
              <w:rPr>
                <w:rFonts w:ascii="Sylfaen" w:hAnsi="Sylfaen"/>
                <w:i/>
                <w:lang w:val="hy-AM"/>
              </w:rPr>
            </w:pPr>
            <w:r w:rsidRPr="0055545E">
              <w:rPr>
                <w:rFonts w:ascii="Sylfaen" w:hAnsi="Sylfaen"/>
                <w:i/>
                <w:lang w:val="hy-AM"/>
              </w:rPr>
              <w:t>Դրամաշնորհի օգտագործման պայմաններ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</w:t>
            </w:r>
          </w:p>
        </w:tc>
      </w:tr>
      <w:tr w:rsidR="00930AEC" w:rsidRPr="001D17BE" w:rsidTr="0055545E">
        <w:trPr>
          <w:trHeight w:val="278"/>
          <w:jc w:val="center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IX.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AEC" w:rsidRPr="001D17BE" w:rsidRDefault="00C55CF5" w:rsidP="00C55CF5">
            <w:pPr>
              <w:rPr>
                <w:rFonts w:asciiTheme="majorHAnsi" w:hAnsiTheme="majorHAnsi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Մրցույթի հայտարարության գերակայող տարբերակ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0AEC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</w:t>
            </w:r>
          </w:p>
        </w:tc>
      </w:tr>
      <w:tr w:rsidR="00930AEC" w:rsidRPr="001D17BE" w:rsidTr="0055545E">
        <w:trPr>
          <w:trHeight w:val="263"/>
          <w:jc w:val="center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X.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561B1B" w:rsidP="00D124AE">
            <w:pPr>
              <w:rPr>
                <w:rFonts w:asciiTheme="majorHAnsi" w:hAnsiTheme="majorHAnsi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Լրացուցիչ տեղեկություններ և աջակցություն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002403" w:rsidRDefault="00002403" w:rsidP="00D124A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</w:t>
            </w:r>
          </w:p>
        </w:tc>
      </w:tr>
      <w:tr w:rsidR="00930AEC" w:rsidRPr="001D17BE" w:rsidTr="0055545E">
        <w:trPr>
          <w:trHeight w:val="542"/>
          <w:jc w:val="center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Pr="001D17BE" w:rsidRDefault="00930AEC" w:rsidP="0055545E">
            <w:pPr>
              <w:rPr>
                <w:rFonts w:asciiTheme="majorHAnsi" w:hAnsiTheme="majorHAnsi"/>
                <w:b/>
              </w:rPr>
            </w:pPr>
            <w:r w:rsidRPr="001D17BE">
              <w:rPr>
                <w:rFonts w:asciiTheme="majorHAnsi" w:hAnsiTheme="majorHAnsi"/>
                <w:b/>
              </w:rPr>
              <w:t>XI.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0AEC" w:rsidRDefault="008C3FCA" w:rsidP="00D124AE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Ծրագրի ներկայացման համար պահանջվող փաստաթղթեր</w:t>
            </w:r>
          </w:p>
          <w:p w:rsidR="008C3FCA" w:rsidRPr="001D17BE" w:rsidRDefault="008C3FCA" w:rsidP="00D124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3F3F3"/>
          </w:tcPr>
          <w:p w:rsidR="00930AEC" w:rsidRPr="00002403" w:rsidRDefault="00002403" w:rsidP="00C3021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Theme="majorHAnsi" w:hAnsiTheme="majorHAnsi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3</w:t>
            </w:r>
          </w:p>
        </w:tc>
      </w:tr>
    </w:tbl>
    <w:p w:rsidR="00EC5FA9" w:rsidRPr="001D17BE" w:rsidRDefault="00EC5FA9">
      <w:pPr>
        <w:rPr>
          <w:rFonts w:asciiTheme="majorHAnsi" w:hAnsiTheme="majorHAnsi"/>
          <w:b/>
        </w:rPr>
      </w:pPr>
    </w:p>
    <w:p w:rsidR="00266CE0" w:rsidRPr="001D17BE" w:rsidRDefault="00266CE0">
      <w:pPr>
        <w:rPr>
          <w:rFonts w:asciiTheme="majorHAnsi" w:hAnsiTheme="majorHAnsi"/>
          <w:b/>
        </w:rPr>
      </w:pPr>
    </w:p>
    <w:p w:rsidR="00266CE0" w:rsidRPr="001D17BE" w:rsidRDefault="00266CE0">
      <w:pPr>
        <w:rPr>
          <w:rFonts w:asciiTheme="majorHAnsi" w:hAnsiTheme="majorHAnsi"/>
          <w:b/>
        </w:rPr>
      </w:pPr>
    </w:p>
    <w:p w:rsidR="00266CE0" w:rsidRDefault="00266CE0">
      <w:pPr>
        <w:rPr>
          <w:rFonts w:asciiTheme="majorHAnsi" w:hAnsiTheme="majorHAnsi"/>
          <w:b/>
        </w:rPr>
      </w:pPr>
    </w:p>
    <w:p w:rsidR="0055545E" w:rsidRPr="001D17BE" w:rsidRDefault="0055545E">
      <w:pPr>
        <w:rPr>
          <w:rFonts w:asciiTheme="majorHAnsi" w:hAnsiTheme="majorHAnsi"/>
          <w:b/>
        </w:rPr>
      </w:pPr>
    </w:p>
    <w:p w:rsidR="00266CE0" w:rsidRPr="001D17BE" w:rsidRDefault="00266CE0">
      <w:pPr>
        <w:rPr>
          <w:rFonts w:asciiTheme="majorHAnsi" w:hAnsiTheme="majorHAnsi"/>
          <w:b/>
        </w:rPr>
      </w:pPr>
    </w:p>
    <w:p w:rsidR="00266CE0" w:rsidRPr="001D17BE" w:rsidRDefault="00266CE0">
      <w:pPr>
        <w:rPr>
          <w:rFonts w:asciiTheme="majorHAnsi" w:hAnsiTheme="majorHAnsi"/>
          <w:b/>
        </w:rPr>
      </w:pPr>
    </w:p>
    <w:p w:rsidR="00E45924" w:rsidRPr="00ED624D" w:rsidRDefault="00EC5FA9" w:rsidP="009E73B5">
      <w:pPr>
        <w:rPr>
          <w:rFonts w:ascii="Sylfaen" w:hAnsi="Sylfaen"/>
          <w:b/>
          <w:lang w:val="hy-AM"/>
        </w:rPr>
      </w:pPr>
      <w:r w:rsidRPr="001D17BE">
        <w:rPr>
          <w:rFonts w:asciiTheme="majorHAnsi" w:hAnsiTheme="majorHAnsi"/>
          <w:b/>
        </w:rPr>
        <w:lastRenderedPageBreak/>
        <w:t xml:space="preserve">I. </w:t>
      </w:r>
      <w:r w:rsidR="004F2064">
        <w:rPr>
          <w:rFonts w:ascii="Sylfaen" w:hAnsi="Sylfaen"/>
          <w:b/>
          <w:lang w:val="hy-AM"/>
        </w:rPr>
        <w:t>Ընդհանուր տեղեկություններ</w:t>
      </w:r>
    </w:p>
    <w:tbl>
      <w:tblPr>
        <w:tblpPr w:leftFromText="180" w:rightFromText="180" w:vertAnchor="text" w:horzAnchor="page" w:tblpX="1844" w:tblpY="196"/>
        <w:tblW w:w="93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994"/>
        <w:gridCol w:w="5328"/>
      </w:tblGrid>
      <w:tr w:rsidR="001939B3" w:rsidRPr="001D17BE" w:rsidTr="003928F1">
        <w:trPr>
          <w:trHeight w:val="97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939B3" w:rsidRPr="0031162F" w:rsidRDefault="001939B3" w:rsidP="003928F1">
            <w:pPr>
              <w:jc w:val="both"/>
              <w:rPr>
                <w:rFonts w:asciiTheme="majorHAnsi" w:eastAsia="Times New Roman" w:hAnsiTheme="majorHAnsi"/>
                <w:lang w:val="hy-AM"/>
              </w:rPr>
            </w:pPr>
          </w:p>
          <w:p w:rsidR="001939B3" w:rsidRPr="00421D4F" w:rsidRDefault="00421D4F" w:rsidP="003928F1">
            <w:pPr>
              <w:jc w:val="both"/>
              <w:rPr>
                <w:rFonts w:ascii="Sylfaen" w:eastAsia="Times New Roman" w:hAnsi="Sylfaen"/>
                <w:lang w:val="hy-AM"/>
              </w:rPr>
            </w:pPr>
            <w:r>
              <w:rPr>
                <w:rFonts w:ascii="Sylfaen" w:eastAsia="Times New Roman" w:hAnsi="Sylfaen"/>
                <w:lang w:val="hy-AM"/>
              </w:rPr>
              <w:t>Մրցույթի հայտարարում</w:t>
            </w:r>
          </w:p>
          <w:p w:rsidR="001939B3" w:rsidRPr="0031162F" w:rsidRDefault="001939B3" w:rsidP="003928F1">
            <w:pPr>
              <w:jc w:val="both"/>
              <w:rPr>
                <w:rFonts w:asciiTheme="majorHAnsi" w:eastAsia="Times New Roman" w:hAnsiTheme="majorHAnsi"/>
                <w:lang w:val="hy-AM"/>
              </w:rPr>
            </w:pPr>
          </w:p>
          <w:p w:rsidR="001939B3" w:rsidRPr="0031162F" w:rsidRDefault="00421D4F" w:rsidP="003928F1">
            <w:pPr>
              <w:rPr>
                <w:rFonts w:asciiTheme="majorHAnsi" w:eastAsia="Times New Roman" w:hAnsiTheme="majorHAnsi"/>
                <w:lang w:val="hy-AM"/>
              </w:rPr>
            </w:pPr>
            <w:r>
              <w:rPr>
                <w:rFonts w:ascii="Sylfaen" w:eastAsia="Times New Roman" w:hAnsi="Sylfaen"/>
                <w:lang w:val="hy-AM"/>
              </w:rPr>
              <w:t>Հայտերի ներկայացման վերջնաժամկետ</w:t>
            </w:r>
            <w:r w:rsidR="001939B3" w:rsidRPr="0031162F">
              <w:rPr>
                <w:rFonts w:asciiTheme="majorHAnsi" w:eastAsia="Times New Roman" w:hAnsiTheme="majorHAnsi"/>
                <w:lang w:val="hy-AM"/>
              </w:rPr>
              <w:t xml:space="preserve"> </w:t>
            </w:r>
          </w:p>
        </w:tc>
        <w:tc>
          <w:tcPr>
            <w:tcW w:w="5114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1939B3" w:rsidRPr="0031162F" w:rsidRDefault="001939B3" w:rsidP="003928F1">
            <w:pPr>
              <w:jc w:val="both"/>
              <w:rPr>
                <w:rFonts w:asciiTheme="majorHAnsi" w:eastAsia="Times New Roman" w:hAnsiTheme="majorHAnsi"/>
                <w:lang w:val="hy-AM"/>
              </w:rPr>
            </w:pPr>
          </w:p>
          <w:p w:rsidR="001939B3" w:rsidRPr="00421D4F" w:rsidRDefault="001939B3" w:rsidP="003928F1">
            <w:pPr>
              <w:jc w:val="both"/>
              <w:rPr>
                <w:rFonts w:ascii="Sylfaen" w:eastAsia="Times New Roman" w:hAnsi="Sylfaen"/>
                <w:lang w:val="hy-AM"/>
              </w:rPr>
            </w:pPr>
            <w:r w:rsidRPr="001D17BE">
              <w:rPr>
                <w:rFonts w:asciiTheme="majorHAnsi" w:eastAsia="Times New Roman" w:hAnsiTheme="majorHAnsi"/>
              </w:rPr>
              <w:t>2012</w:t>
            </w:r>
            <w:r w:rsidR="00A231EE">
              <w:rPr>
                <w:rFonts w:ascii="Sylfaen" w:eastAsia="Times New Roman" w:hAnsi="Sylfaen"/>
                <w:lang w:val="hy-AM"/>
              </w:rPr>
              <w:t>թ. մայիսի 16</w:t>
            </w:r>
          </w:p>
          <w:p w:rsidR="001939B3" w:rsidRPr="001D17BE" w:rsidRDefault="001939B3" w:rsidP="003928F1">
            <w:pPr>
              <w:jc w:val="both"/>
              <w:rPr>
                <w:rFonts w:asciiTheme="majorHAnsi" w:eastAsia="Times New Roman" w:hAnsiTheme="majorHAnsi"/>
              </w:rPr>
            </w:pPr>
          </w:p>
          <w:p w:rsidR="001939B3" w:rsidRPr="00F3228E" w:rsidRDefault="001939B3" w:rsidP="003928F1">
            <w:pPr>
              <w:jc w:val="both"/>
              <w:rPr>
                <w:rFonts w:ascii="Sylfaen" w:eastAsia="Times New Roman" w:hAnsi="Sylfaen"/>
                <w:b/>
                <w:color w:val="FF0000"/>
                <w:lang w:val="hy-AM"/>
              </w:rPr>
            </w:pPr>
            <w:r w:rsidRPr="00F3228E">
              <w:rPr>
                <w:rFonts w:asciiTheme="majorHAnsi" w:eastAsia="Times New Roman" w:hAnsiTheme="majorHAnsi"/>
                <w:b/>
                <w:color w:val="FF0000"/>
              </w:rPr>
              <w:t>2012</w:t>
            </w:r>
            <w:r w:rsidR="0058375C" w:rsidRPr="00F3228E">
              <w:rPr>
                <w:rFonts w:ascii="Sylfaen" w:eastAsia="Times New Roman" w:hAnsi="Sylfaen"/>
                <w:b/>
                <w:color w:val="FF0000"/>
                <w:lang w:val="hy-AM"/>
              </w:rPr>
              <w:t xml:space="preserve">թ. </w:t>
            </w:r>
            <w:r w:rsidR="00F3228E" w:rsidRPr="00F3228E">
              <w:rPr>
                <w:rFonts w:ascii="Sylfaen" w:eastAsia="Times New Roman" w:hAnsi="Sylfaen"/>
                <w:b/>
                <w:color w:val="FF0000"/>
                <w:lang w:val="hy-AM"/>
              </w:rPr>
              <w:t>օգոստոսի</w:t>
            </w:r>
            <w:r w:rsidR="0058375C" w:rsidRPr="00F3228E">
              <w:rPr>
                <w:rFonts w:ascii="Sylfaen" w:eastAsia="Times New Roman" w:hAnsi="Sylfaen"/>
                <w:b/>
                <w:color w:val="FF0000"/>
                <w:lang w:val="hy-AM"/>
              </w:rPr>
              <w:t xml:space="preserve"> 15</w:t>
            </w:r>
          </w:p>
          <w:p w:rsidR="001939B3" w:rsidRPr="0058375C" w:rsidRDefault="001939B3" w:rsidP="003928F1">
            <w:pPr>
              <w:jc w:val="both"/>
              <w:rPr>
                <w:rFonts w:ascii="Sylfaen" w:eastAsia="Times New Roman" w:hAnsi="Sylfaen"/>
                <w:lang w:val="hy-AM"/>
              </w:rPr>
            </w:pPr>
            <w:r w:rsidRPr="001D17BE">
              <w:rPr>
                <w:rFonts w:asciiTheme="majorHAnsi" w:eastAsia="Times New Roman" w:hAnsiTheme="majorHAnsi"/>
              </w:rPr>
              <w:t>(23:59 US Eastern Standard Time</w:t>
            </w:r>
            <w:r w:rsidR="00C723C7">
              <w:rPr>
                <w:rFonts w:ascii="Sylfaen" w:eastAsia="Times New Roman" w:hAnsi="Sylfaen"/>
                <w:lang w:val="hy-AM"/>
              </w:rPr>
              <w:t xml:space="preserve"> -</w:t>
            </w:r>
            <w:r w:rsidRPr="001D17BE">
              <w:rPr>
                <w:rFonts w:asciiTheme="majorHAnsi" w:eastAsia="Times New Roman" w:hAnsiTheme="majorHAnsi"/>
              </w:rPr>
              <w:t xml:space="preserve"> EST)</w:t>
            </w:r>
          </w:p>
        </w:tc>
      </w:tr>
      <w:tr w:rsidR="001939B3" w:rsidRPr="001D17BE" w:rsidTr="003928F1">
        <w:trPr>
          <w:trHeight w:val="97"/>
        </w:trPr>
        <w:tc>
          <w:tcPr>
            <w:tcW w:w="420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939B3" w:rsidRPr="001D17BE" w:rsidRDefault="001939B3" w:rsidP="003928F1">
            <w:pPr>
              <w:rPr>
                <w:rFonts w:asciiTheme="majorHAnsi" w:eastAsia="Times New Roman" w:hAnsiTheme="majorHAnsi"/>
              </w:rPr>
            </w:pPr>
          </w:p>
          <w:p w:rsidR="001939B3" w:rsidRPr="001D17BE" w:rsidRDefault="0058375C" w:rsidP="003928F1">
            <w:pPr>
              <w:rPr>
                <w:rFonts w:asciiTheme="majorHAnsi" w:eastAsia="Times New Roman" w:hAnsiTheme="majorHAnsi"/>
              </w:rPr>
            </w:pPr>
            <w:r>
              <w:rPr>
                <w:rFonts w:ascii="Sylfaen" w:eastAsia="Times New Roman" w:hAnsi="Sylfaen"/>
                <w:lang w:val="hy-AM"/>
              </w:rPr>
              <w:t>Ի՞նչպես դիմել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939B3" w:rsidRPr="001D17BE" w:rsidRDefault="001939B3" w:rsidP="003928F1">
            <w:pPr>
              <w:rPr>
                <w:rFonts w:asciiTheme="majorHAnsi" w:eastAsia="Times New Roman" w:hAnsiTheme="majorHAnsi"/>
              </w:rPr>
            </w:pPr>
          </w:p>
          <w:p w:rsidR="001939B3" w:rsidRDefault="001939B3" w:rsidP="003928F1">
            <w:pPr>
              <w:rPr>
                <w:rFonts w:ascii="Sylfaen" w:eastAsia="Times New Roman" w:hAnsi="Sylfaen"/>
                <w:lang w:val="hy-AM"/>
              </w:rPr>
            </w:pPr>
            <w:r w:rsidRPr="001D17BE">
              <w:rPr>
                <w:rFonts w:asciiTheme="majorHAnsi" w:eastAsia="Times New Roman" w:hAnsiTheme="majorHAnsi"/>
              </w:rPr>
              <w:t>CRDF Global</w:t>
            </w:r>
            <w:r w:rsidR="0058375C">
              <w:rPr>
                <w:rFonts w:ascii="Sylfaen" w:eastAsia="Times New Roman" w:hAnsi="Sylfaen"/>
                <w:lang w:val="hy-AM"/>
              </w:rPr>
              <w:t>-ի կայքէջում՝</w:t>
            </w:r>
            <w:r w:rsidRPr="001D17BE">
              <w:rPr>
                <w:rFonts w:asciiTheme="majorHAnsi" w:eastAsia="Times New Roman" w:hAnsiTheme="majorHAnsi"/>
              </w:rPr>
              <w:t xml:space="preserve"> (http://www.crdfglobal.org/)</w:t>
            </w:r>
          </w:p>
          <w:p w:rsidR="00770012" w:rsidRPr="00770012" w:rsidRDefault="0058375C" w:rsidP="003928F1">
            <w:pPr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  <w:lang w:val="hy-AM"/>
              </w:rPr>
              <w:t>ՁԻՀ՝</w:t>
            </w:r>
            <w:r w:rsidR="0055545E">
              <w:rPr>
                <w:rFonts w:ascii="Sylfaen" w:eastAsia="Times New Roman" w:hAnsi="Sylfaen"/>
              </w:rPr>
              <w:t xml:space="preserve"> (s</w:t>
            </w:r>
            <w:r w:rsidR="00770012">
              <w:rPr>
                <w:rFonts w:ascii="Sylfaen" w:eastAsia="Times New Roman" w:hAnsi="Sylfaen"/>
              </w:rPr>
              <w:t>ophia@eif.am)</w:t>
            </w:r>
          </w:p>
        </w:tc>
      </w:tr>
      <w:tr w:rsidR="001939B3" w:rsidRPr="001D17BE" w:rsidTr="003928F1">
        <w:trPr>
          <w:trHeight w:val="854"/>
        </w:trPr>
        <w:tc>
          <w:tcPr>
            <w:tcW w:w="420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939B3" w:rsidRPr="001D17BE" w:rsidRDefault="001939B3" w:rsidP="003928F1">
            <w:pPr>
              <w:jc w:val="both"/>
              <w:rPr>
                <w:rFonts w:asciiTheme="majorHAnsi" w:eastAsia="Times New Roman" w:hAnsiTheme="majorHAnsi"/>
              </w:rPr>
            </w:pPr>
          </w:p>
          <w:p w:rsidR="001939B3" w:rsidRPr="001D17BE" w:rsidRDefault="001939B3" w:rsidP="003928F1">
            <w:pPr>
              <w:jc w:val="both"/>
              <w:rPr>
                <w:rFonts w:asciiTheme="majorHAnsi" w:eastAsia="Times New Roman" w:hAnsiTheme="majorHAnsi"/>
              </w:rPr>
            </w:pPr>
          </w:p>
          <w:p w:rsidR="001939B3" w:rsidRPr="001D17BE" w:rsidRDefault="00740787" w:rsidP="003928F1">
            <w:pPr>
              <w:jc w:val="both"/>
              <w:rPr>
                <w:rFonts w:asciiTheme="majorHAnsi" w:eastAsia="Times New Roman" w:hAnsiTheme="majorHAnsi"/>
              </w:rPr>
            </w:pPr>
            <w:r>
              <w:rPr>
                <w:rFonts w:ascii="Sylfaen" w:eastAsia="Times New Roman" w:hAnsi="Sylfaen"/>
                <w:lang w:val="hy-AM"/>
              </w:rPr>
              <w:t>Ոլորտ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939B3" w:rsidRPr="001D17BE" w:rsidRDefault="001939B3" w:rsidP="003928F1">
            <w:pPr>
              <w:pStyle w:val="NormalWeb"/>
              <w:spacing w:before="0" w:after="0"/>
              <w:jc w:val="both"/>
              <w:rPr>
                <w:rFonts w:asciiTheme="majorHAnsi" w:hAnsiTheme="majorHAnsi"/>
                <w:color w:val="000000"/>
              </w:rPr>
            </w:pPr>
          </w:p>
          <w:p w:rsidR="001939B3" w:rsidRPr="001D17BE" w:rsidRDefault="00740787" w:rsidP="003928F1">
            <w:pPr>
              <w:pStyle w:val="NormalWeb"/>
              <w:spacing w:before="0" w:after="0"/>
              <w:rPr>
                <w:rFonts w:asciiTheme="majorHAnsi" w:hAnsiTheme="majorHAnsi"/>
                <w:color w:val="000000"/>
              </w:rPr>
            </w:pPr>
            <w:r>
              <w:rPr>
                <w:rFonts w:ascii="Sylfaen" w:hAnsi="Sylfaen"/>
                <w:color w:val="000000"/>
                <w:lang w:val="hy-AM"/>
              </w:rPr>
              <w:t>Առևտրայնաց</w:t>
            </w:r>
            <w:r w:rsidR="00977967">
              <w:rPr>
                <w:rFonts w:ascii="Sylfaen" w:hAnsi="Sylfaen"/>
                <w:color w:val="000000"/>
                <w:lang w:val="hy-AM"/>
              </w:rPr>
              <w:t>վող</w:t>
            </w:r>
            <w:r>
              <w:rPr>
                <w:rFonts w:ascii="Sylfaen" w:hAnsi="Sylfaen"/>
                <w:color w:val="000000"/>
                <w:lang w:val="hy-AM"/>
              </w:rPr>
              <w:t xml:space="preserve"> տեխնոլոգիաներ</w:t>
            </w:r>
          </w:p>
          <w:p w:rsidR="001939B3" w:rsidRPr="001D17BE" w:rsidRDefault="001939B3" w:rsidP="003928F1">
            <w:pPr>
              <w:jc w:val="both"/>
              <w:rPr>
                <w:rFonts w:asciiTheme="majorHAnsi" w:eastAsia="Times New Roman" w:hAnsiTheme="majorHAnsi"/>
              </w:rPr>
            </w:pPr>
          </w:p>
        </w:tc>
      </w:tr>
      <w:tr w:rsidR="001939B3" w:rsidRPr="00F3228E" w:rsidTr="003928F1">
        <w:trPr>
          <w:trHeight w:val="97"/>
        </w:trPr>
        <w:tc>
          <w:tcPr>
            <w:tcW w:w="420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939B3" w:rsidRPr="003928F1" w:rsidRDefault="00FA0E46" w:rsidP="003928F1">
            <w:pPr>
              <w:jc w:val="both"/>
              <w:rPr>
                <w:rFonts w:ascii="Sylfaen" w:eastAsia="Times New Roman" w:hAnsi="Sylfaen"/>
                <w:lang w:val="hy-AM"/>
              </w:rPr>
            </w:pPr>
            <w:r>
              <w:rPr>
                <w:rFonts w:ascii="Sylfaen" w:eastAsia="Times New Roman" w:hAnsi="Sylfaen"/>
                <w:lang w:val="hy-AM"/>
              </w:rPr>
              <w:t>Մասնակիցներ</w:t>
            </w:r>
          </w:p>
          <w:p w:rsidR="001939B3" w:rsidRPr="001D17BE" w:rsidRDefault="001939B3" w:rsidP="003928F1">
            <w:pPr>
              <w:jc w:val="both"/>
              <w:rPr>
                <w:rFonts w:asciiTheme="majorHAnsi" w:eastAsia="Times New Roman" w:hAnsiTheme="majorHAnsi"/>
              </w:rPr>
            </w:pPr>
          </w:p>
          <w:p w:rsidR="001939B3" w:rsidRPr="001D17BE" w:rsidRDefault="001939B3" w:rsidP="003928F1">
            <w:pPr>
              <w:jc w:val="both"/>
              <w:rPr>
                <w:rFonts w:asciiTheme="majorHAnsi" w:eastAsia="Times New Roman" w:hAnsiTheme="majorHAnsi"/>
              </w:rPr>
            </w:pPr>
          </w:p>
          <w:p w:rsidR="004338BF" w:rsidRPr="001D17BE" w:rsidRDefault="004338BF" w:rsidP="003928F1">
            <w:pPr>
              <w:jc w:val="both"/>
              <w:rPr>
                <w:rFonts w:asciiTheme="majorHAnsi" w:eastAsia="Times New Roman" w:hAnsiTheme="majorHAnsi"/>
              </w:rPr>
            </w:pPr>
          </w:p>
          <w:p w:rsidR="003928F1" w:rsidRDefault="003928F1" w:rsidP="003928F1">
            <w:pPr>
              <w:rPr>
                <w:rFonts w:ascii="Sylfaen" w:eastAsia="Times New Roman" w:hAnsi="Sylfaen"/>
                <w:lang w:val="hy-AM"/>
              </w:rPr>
            </w:pPr>
          </w:p>
          <w:p w:rsidR="001939B3" w:rsidRPr="003928F1" w:rsidRDefault="00740787" w:rsidP="003928F1">
            <w:pPr>
              <w:rPr>
                <w:rFonts w:asciiTheme="majorHAnsi" w:eastAsia="Times New Roman" w:hAnsiTheme="majorHAnsi"/>
                <w:lang w:val="hy-AM"/>
              </w:rPr>
            </w:pPr>
            <w:r>
              <w:rPr>
                <w:rFonts w:ascii="Sylfaen" w:eastAsia="Times New Roman" w:hAnsi="Sylfaen"/>
                <w:lang w:val="hy-AM"/>
              </w:rPr>
              <w:t>Հատկացվող դրամաշնորհային գումար</w:t>
            </w:r>
          </w:p>
          <w:p w:rsidR="001D17BE" w:rsidRPr="003928F1" w:rsidRDefault="001D17BE" w:rsidP="003928F1">
            <w:pPr>
              <w:jc w:val="both"/>
              <w:rPr>
                <w:rFonts w:asciiTheme="majorHAnsi" w:eastAsia="Times New Roman" w:hAnsiTheme="majorHAnsi"/>
                <w:lang w:val="hy-AM"/>
              </w:rPr>
            </w:pPr>
          </w:p>
          <w:p w:rsidR="001939B3" w:rsidRPr="003928F1" w:rsidRDefault="00740787" w:rsidP="008339F5">
            <w:pPr>
              <w:rPr>
                <w:rFonts w:asciiTheme="majorHAnsi" w:eastAsia="Times New Roman" w:hAnsiTheme="majorHAnsi"/>
                <w:lang w:val="hy-AM"/>
              </w:rPr>
            </w:pPr>
            <w:r>
              <w:rPr>
                <w:rFonts w:ascii="Sylfaen" w:eastAsia="Times New Roman" w:hAnsi="Sylfaen"/>
                <w:lang w:val="hy-AM"/>
              </w:rPr>
              <w:t>Դրամաշնորհ</w:t>
            </w:r>
            <w:r w:rsidR="008339F5">
              <w:rPr>
                <w:rFonts w:ascii="Sylfaen" w:eastAsia="Times New Roman" w:hAnsi="Sylfaen"/>
                <w:lang w:val="hy-AM"/>
              </w:rPr>
              <w:t>ային</w:t>
            </w:r>
            <w:r w:rsidR="00A2185E">
              <w:rPr>
                <w:rFonts w:ascii="Sylfaen" w:eastAsia="Times New Roman" w:hAnsi="Sylfaen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lang w:val="hy-AM"/>
              </w:rPr>
              <w:t>ծրագրի իրականացման ժամկետ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939B3" w:rsidRPr="0031162F" w:rsidRDefault="00740787" w:rsidP="003928F1">
            <w:pPr>
              <w:pStyle w:val="NormalWeb"/>
              <w:spacing w:before="0" w:after="0"/>
              <w:jc w:val="both"/>
              <w:rPr>
                <w:rFonts w:asciiTheme="majorHAnsi" w:hAnsiTheme="majorHAnsi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ՀՀ քաղաքացիություն ունեցող ուսանողներ, գիտաշխատողներ և տեխնոլոգիական ոլորտի ձեռներեցներ</w:t>
            </w:r>
            <w:r w:rsidR="001939B3" w:rsidRPr="0031162F">
              <w:rPr>
                <w:rFonts w:asciiTheme="majorHAnsi" w:hAnsiTheme="majorHAnsi"/>
                <w:color w:val="000000"/>
                <w:lang w:val="hy-AM"/>
              </w:rPr>
              <w:t xml:space="preserve"> </w:t>
            </w:r>
          </w:p>
          <w:p w:rsidR="004B60F7" w:rsidRPr="0031162F" w:rsidRDefault="004B60F7" w:rsidP="003928F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lang w:val="hy-AM"/>
              </w:rPr>
            </w:pPr>
          </w:p>
          <w:p w:rsidR="001D17BE" w:rsidRPr="00740787" w:rsidRDefault="001939B3" w:rsidP="003928F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31162F">
              <w:rPr>
                <w:rFonts w:asciiTheme="majorHAnsi" w:hAnsiTheme="majorHAnsi"/>
                <w:color w:val="000000"/>
                <w:lang w:val="hy-AM"/>
              </w:rPr>
              <w:t xml:space="preserve">5 </w:t>
            </w:r>
            <w:r w:rsidR="00740787">
              <w:rPr>
                <w:rFonts w:ascii="Sylfaen" w:hAnsi="Sylfaen"/>
                <w:color w:val="000000"/>
                <w:lang w:val="hy-AM"/>
              </w:rPr>
              <w:t xml:space="preserve">դրամաշնորհ՝ յուրաքանչյուրը </w:t>
            </w:r>
            <w:r w:rsidRPr="0031162F">
              <w:rPr>
                <w:rFonts w:asciiTheme="majorHAnsi" w:hAnsiTheme="majorHAnsi"/>
                <w:color w:val="000000"/>
                <w:lang w:val="hy-AM"/>
              </w:rPr>
              <w:t xml:space="preserve">15,000 </w:t>
            </w:r>
            <w:r w:rsidR="00740787">
              <w:rPr>
                <w:rFonts w:ascii="Sylfaen" w:hAnsi="Sylfaen"/>
                <w:color w:val="000000"/>
                <w:lang w:val="hy-AM"/>
              </w:rPr>
              <w:t>ԱՄՆ դոլարի չափով</w:t>
            </w:r>
          </w:p>
          <w:p w:rsidR="001D17BE" w:rsidRPr="0031162F" w:rsidRDefault="001D17BE" w:rsidP="003928F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lang w:val="hy-AM"/>
              </w:rPr>
            </w:pPr>
          </w:p>
          <w:p w:rsidR="001939B3" w:rsidRPr="0031162F" w:rsidRDefault="001D17BE" w:rsidP="003928F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lang w:val="hy-AM"/>
              </w:rPr>
            </w:pPr>
            <w:r w:rsidRPr="0031162F">
              <w:rPr>
                <w:rFonts w:asciiTheme="majorHAnsi" w:hAnsiTheme="majorHAnsi"/>
                <w:color w:val="000000"/>
                <w:lang w:val="hy-AM"/>
              </w:rPr>
              <w:t xml:space="preserve"> 12 </w:t>
            </w:r>
            <w:r w:rsidR="00740787">
              <w:rPr>
                <w:rFonts w:ascii="Sylfaen" w:hAnsi="Sylfaen"/>
                <w:color w:val="000000"/>
                <w:lang w:val="hy-AM"/>
              </w:rPr>
              <w:t>ամիս</w:t>
            </w:r>
          </w:p>
          <w:p w:rsidR="001D17BE" w:rsidRPr="0031162F" w:rsidRDefault="001D17BE" w:rsidP="003928F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lang w:val="hy-AM"/>
              </w:rPr>
            </w:pPr>
          </w:p>
        </w:tc>
      </w:tr>
      <w:tr w:rsidR="001939B3" w:rsidRPr="001D17BE" w:rsidTr="003928F1">
        <w:trPr>
          <w:trHeight w:val="97"/>
        </w:trPr>
        <w:tc>
          <w:tcPr>
            <w:tcW w:w="420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:rsidR="003928F1" w:rsidRDefault="003928F1" w:rsidP="003928F1">
            <w:pPr>
              <w:rPr>
                <w:rFonts w:ascii="Sylfaen" w:eastAsia="Times New Roman" w:hAnsi="Sylfaen"/>
                <w:lang w:val="hy-AM"/>
              </w:rPr>
            </w:pPr>
          </w:p>
          <w:p w:rsidR="001939B3" w:rsidRPr="001D17BE" w:rsidRDefault="003928F1" w:rsidP="00977967">
            <w:pPr>
              <w:rPr>
                <w:rFonts w:asciiTheme="majorHAnsi" w:eastAsia="Times New Roman" w:hAnsiTheme="majorHAnsi"/>
              </w:rPr>
            </w:pPr>
            <w:r>
              <w:rPr>
                <w:rFonts w:ascii="Sylfaen" w:eastAsia="Times New Roman" w:hAnsi="Sylfaen"/>
                <w:lang w:val="hy-AM"/>
              </w:rPr>
              <w:t>Մրցույթի հայտարարություն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:rsidR="003928F1" w:rsidRDefault="003928F1" w:rsidP="003928F1">
            <w:pPr>
              <w:jc w:val="both"/>
              <w:rPr>
                <w:rFonts w:ascii="Sylfaen" w:eastAsia="Times New Roman" w:hAnsi="Sylfaen"/>
                <w:lang w:val="hy-AM"/>
              </w:rPr>
            </w:pPr>
          </w:p>
          <w:p w:rsidR="001939B3" w:rsidRPr="001D17BE" w:rsidRDefault="001939B3" w:rsidP="00F00C21">
            <w:pPr>
              <w:jc w:val="both"/>
              <w:rPr>
                <w:rFonts w:asciiTheme="majorHAnsi" w:eastAsia="Times New Roman" w:hAnsiTheme="majorHAnsi"/>
              </w:rPr>
            </w:pPr>
            <w:r w:rsidRPr="001D17BE">
              <w:rPr>
                <w:rFonts w:asciiTheme="majorHAnsi" w:eastAsia="Times New Roman" w:hAnsiTheme="majorHAnsi"/>
              </w:rPr>
              <w:t>http://www.crdf.org/funding/</w:t>
            </w:r>
            <w:r w:rsidR="004338BF" w:rsidRPr="001D17BE">
              <w:rPr>
                <w:rFonts w:asciiTheme="majorHAnsi" w:eastAsia="Times New Roman" w:hAnsiTheme="majorHAnsi"/>
              </w:rPr>
              <w:t>FromIdeatoMarket</w:t>
            </w:r>
          </w:p>
        </w:tc>
      </w:tr>
      <w:tr w:rsidR="001939B3" w:rsidRPr="001D17BE" w:rsidTr="003928F1">
        <w:trPr>
          <w:trHeight w:val="97"/>
        </w:trPr>
        <w:tc>
          <w:tcPr>
            <w:tcW w:w="4208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1939B3" w:rsidRPr="001D17BE" w:rsidRDefault="001939B3" w:rsidP="003928F1">
            <w:pPr>
              <w:pStyle w:val="CommentText"/>
              <w:tabs>
                <w:tab w:val="left" w:pos="-720"/>
              </w:tabs>
              <w:suppressAutoHyphens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1939B3" w:rsidRPr="001D17BE" w:rsidRDefault="001939B3" w:rsidP="003928F1">
            <w:pPr>
              <w:pStyle w:val="CommentText"/>
              <w:tabs>
                <w:tab w:val="left" w:pos="-720"/>
              </w:tabs>
              <w:suppressAutoHyphens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</w:tbl>
    <w:p w:rsidR="00CF19CD" w:rsidRPr="001D17BE" w:rsidRDefault="00CF19CD">
      <w:pPr>
        <w:jc w:val="both"/>
        <w:rPr>
          <w:rFonts w:asciiTheme="majorHAnsi" w:hAnsiTheme="majorHAnsi"/>
          <w:b/>
        </w:rPr>
      </w:pPr>
    </w:p>
    <w:p w:rsidR="00E45924" w:rsidRDefault="00E45924">
      <w:pPr>
        <w:jc w:val="both"/>
        <w:rPr>
          <w:rFonts w:ascii="Sylfaen" w:hAnsi="Sylfaen"/>
          <w:b/>
          <w:lang w:val="hy-AM"/>
        </w:rPr>
      </w:pPr>
    </w:p>
    <w:p w:rsidR="00995971" w:rsidRPr="001D17BE" w:rsidRDefault="00995971">
      <w:pPr>
        <w:jc w:val="both"/>
        <w:rPr>
          <w:rFonts w:asciiTheme="majorHAnsi" w:hAnsiTheme="majorHAnsi"/>
          <w:b/>
        </w:rPr>
      </w:pPr>
    </w:p>
    <w:p w:rsidR="00EC5FA9" w:rsidRPr="002A7179" w:rsidRDefault="00E45924">
      <w:pPr>
        <w:jc w:val="both"/>
        <w:rPr>
          <w:rFonts w:ascii="Sylfaen" w:hAnsi="Sylfaen"/>
          <w:b/>
          <w:lang w:val="hy-AM"/>
        </w:rPr>
      </w:pPr>
      <w:r w:rsidRPr="001D17BE">
        <w:rPr>
          <w:rFonts w:asciiTheme="majorHAnsi" w:hAnsiTheme="majorHAnsi"/>
          <w:b/>
        </w:rPr>
        <w:t xml:space="preserve">II. </w:t>
      </w:r>
      <w:r w:rsidR="002A7179">
        <w:rPr>
          <w:rFonts w:ascii="Sylfaen" w:hAnsi="Sylfaen"/>
          <w:b/>
          <w:lang w:val="hy-AM"/>
        </w:rPr>
        <w:t>Ն</w:t>
      </w:r>
      <w:r w:rsidR="00BC57F2">
        <w:rPr>
          <w:rFonts w:ascii="Sylfaen" w:hAnsi="Sylfaen"/>
          <w:b/>
          <w:lang w:val="hy-AM"/>
        </w:rPr>
        <w:t>երածություն</w:t>
      </w:r>
    </w:p>
    <w:p w:rsidR="00E45924" w:rsidRPr="001D17BE" w:rsidRDefault="00E45924">
      <w:pPr>
        <w:jc w:val="both"/>
        <w:rPr>
          <w:rFonts w:asciiTheme="majorHAnsi" w:hAnsiTheme="majorHAnsi"/>
          <w:b/>
        </w:rPr>
      </w:pPr>
    </w:p>
    <w:p w:rsidR="00E45924" w:rsidRPr="001D17BE" w:rsidRDefault="00E45924" w:rsidP="001D17BE">
      <w:pPr>
        <w:pStyle w:val="NormalWeb1"/>
        <w:rPr>
          <w:rFonts w:asciiTheme="majorHAnsi" w:hAnsiTheme="majorHAnsi"/>
          <w:szCs w:val="24"/>
        </w:rPr>
      </w:pPr>
      <w:r w:rsidRPr="001D17BE">
        <w:rPr>
          <w:rFonts w:asciiTheme="majorHAnsi" w:hAnsiTheme="majorHAnsi"/>
          <w:szCs w:val="24"/>
        </w:rPr>
        <w:t xml:space="preserve">CRDF Global </w:t>
      </w:r>
      <w:r w:rsidR="006666D0">
        <w:rPr>
          <w:rFonts w:ascii="Sylfaen" w:hAnsi="Sylfaen"/>
          <w:szCs w:val="24"/>
          <w:lang w:val="hy-AM"/>
        </w:rPr>
        <w:t xml:space="preserve">կազմակերպությունը ՀՀ Էկոնոմիկայի նախարարության և Ձեռնարկությունների Ինկուբատոր հիմնադրամի </w:t>
      </w:r>
      <w:r w:rsidR="006666D0">
        <w:rPr>
          <w:rFonts w:ascii="Sylfaen" w:hAnsi="Sylfaen"/>
          <w:szCs w:val="24"/>
        </w:rPr>
        <w:t>(</w:t>
      </w:r>
      <w:r w:rsidR="006666D0">
        <w:rPr>
          <w:rFonts w:ascii="Sylfaen" w:hAnsi="Sylfaen"/>
          <w:szCs w:val="24"/>
          <w:lang w:val="hy-AM"/>
        </w:rPr>
        <w:t>ՁԻՀ</w:t>
      </w:r>
      <w:r w:rsidR="006666D0">
        <w:rPr>
          <w:rFonts w:ascii="Sylfaen" w:hAnsi="Sylfaen"/>
          <w:szCs w:val="24"/>
        </w:rPr>
        <w:t xml:space="preserve">) </w:t>
      </w:r>
      <w:r w:rsidR="006666D0">
        <w:rPr>
          <w:rFonts w:ascii="Sylfaen" w:hAnsi="Sylfaen"/>
          <w:szCs w:val="24"/>
          <w:lang w:val="hy-AM"/>
        </w:rPr>
        <w:t xml:space="preserve">հետ համատեղ հրավիրում է բոլոր հետաքրքրված նորարարներին, գիտնականներին և տեխնոլոգիական ոլորտի ձեռներեցներին մասնակցելու </w:t>
      </w:r>
      <w:r w:rsidR="006666D0" w:rsidRPr="001D17BE">
        <w:rPr>
          <w:rFonts w:asciiTheme="majorHAnsi" w:hAnsiTheme="majorHAnsi"/>
          <w:szCs w:val="24"/>
        </w:rPr>
        <w:t>STEP</w:t>
      </w:r>
      <w:r w:rsidR="006666D0">
        <w:rPr>
          <w:rFonts w:ascii="Sylfaen" w:hAnsi="Sylfaen"/>
          <w:szCs w:val="24"/>
          <w:lang w:val="hy-AM"/>
        </w:rPr>
        <w:t xml:space="preserve"> ծրագրի «Գաղափարից դեպի բիզնես» ամենամյա մրցույթին: Մրցույթ</w:t>
      </w:r>
      <w:r w:rsidR="00DC7467">
        <w:rPr>
          <w:rFonts w:ascii="Sylfaen" w:hAnsi="Sylfaen"/>
          <w:szCs w:val="24"/>
          <w:lang w:val="hy-AM"/>
        </w:rPr>
        <w:t>ի նպատակն է</w:t>
      </w:r>
      <w:r w:rsidR="00FB0D33">
        <w:rPr>
          <w:rFonts w:ascii="Sylfaen" w:hAnsi="Sylfaen"/>
          <w:szCs w:val="24"/>
          <w:lang w:val="hy-AM"/>
        </w:rPr>
        <w:t>՝</w:t>
      </w:r>
      <w:r w:rsidR="00DC7467">
        <w:rPr>
          <w:rFonts w:ascii="Sylfaen" w:hAnsi="Sylfaen"/>
          <w:szCs w:val="24"/>
          <w:lang w:val="hy-AM"/>
        </w:rPr>
        <w:t xml:space="preserve"> </w:t>
      </w:r>
      <w:r w:rsidR="00687D45">
        <w:rPr>
          <w:rFonts w:ascii="Sylfaen" w:hAnsi="Sylfaen"/>
          <w:szCs w:val="24"/>
          <w:lang w:val="hy-AM"/>
        </w:rPr>
        <w:t>ոգեշնչել</w:t>
      </w:r>
      <w:r w:rsidR="003F78D1">
        <w:rPr>
          <w:rFonts w:ascii="Sylfaen" w:hAnsi="Sylfaen"/>
          <w:szCs w:val="24"/>
          <w:lang w:val="hy-AM"/>
        </w:rPr>
        <w:t xml:space="preserve"> </w:t>
      </w:r>
      <w:r w:rsidR="00BA26D1">
        <w:rPr>
          <w:rFonts w:ascii="Sylfaen" w:hAnsi="Sylfaen"/>
          <w:szCs w:val="24"/>
          <w:lang w:val="hy-AM"/>
        </w:rPr>
        <w:t xml:space="preserve">ձեռներեցության զարգացումը </w:t>
      </w:r>
      <w:r w:rsidR="00687D45">
        <w:rPr>
          <w:rFonts w:ascii="Sylfaen" w:hAnsi="Sylfaen"/>
          <w:szCs w:val="24"/>
          <w:lang w:val="hy-AM"/>
        </w:rPr>
        <w:t xml:space="preserve">տեխնոլոգիական ոլորտում և </w:t>
      </w:r>
      <w:r w:rsidR="00417DCD">
        <w:rPr>
          <w:rFonts w:ascii="Sylfaen" w:hAnsi="Sylfaen"/>
          <w:szCs w:val="24"/>
          <w:lang w:val="hy-AM"/>
        </w:rPr>
        <w:t xml:space="preserve">նպաստել </w:t>
      </w:r>
      <w:r w:rsidR="00264560">
        <w:rPr>
          <w:rFonts w:ascii="Sylfaen" w:hAnsi="Sylfaen"/>
          <w:szCs w:val="24"/>
          <w:lang w:val="hy-AM"/>
        </w:rPr>
        <w:t xml:space="preserve">այդ </w:t>
      </w:r>
      <w:r w:rsidR="001A2A32">
        <w:rPr>
          <w:rFonts w:ascii="Sylfaen" w:hAnsi="Sylfaen"/>
          <w:szCs w:val="24"/>
          <w:lang w:val="hy-AM"/>
        </w:rPr>
        <w:t>ոլորտի</w:t>
      </w:r>
      <w:r w:rsidR="00264560">
        <w:rPr>
          <w:rFonts w:ascii="Sylfaen" w:hAnsi="Sylfaen"/>
          <w:szCs w:val="24"/>
          <w:lang w:val="hy-AM"/>
        </w:rPr>
        <w:t xml:space="preserve"> </w:t>
      </w:r>
      <w:r w:rsidR="00BA26D1">
        <w:rPr>
          <w:rFonts w:ascii="Sylfaen" w:hAnsi="Sylfaen"/>
          <w:szCs w:val="24"/>
          <w:lang w:val="hy-AM"/>
        </w:rPr>
        <w:t xml:space="preserve">նորարարական </w:t>
      </w:r>
      <w:r w:rsidR="00687D45">
        <w:rPr>
          <w:rFonts w:ascii="Sylfaen" w:hAnsi="Sylfaen"/>
          <w:szCs w:val="24"/>
          <w:lang w:val="hy-AM"/>
        </w:rPr>
        <w:t>գաղափարներ</w:t>
      </w:r>
      <w:r w:rsidR="00417DCD">
        <w:rPr>
          <w:rFonts w:ascii="Sylfaen" w:hAnsi="Sylfaen"/>
          <w:szCs w:val="24"/>
          <w:lang w:val="hy-AM"/>
        </w:rPr>
        <w:t>ի առևտրայնացմանը</w:t>
      </w:r>
      <w:r w:rsidR="00687D45">
        <w:rPr>
          <w:rFonts w:ascii="Sylfaen" w:hAnsi="Sylfaen"/>
          <w:szCs w:val="24"/>
          <w:lang w:val="hy-AM"/>
        </w:rPr>
        <w:t>:</w:t>
      </w:r>
    </w:p>
    <w:p w:rsidR="00E45924" w:rsidRPr="001D17BE" w:rsidRDefault="00E45924" w:rsidP="001D17BE">
      <w:pPr>
        <w:pStyle w:val="NormalWeb1"/>
        <w:rPr>
          <w:rFonts w:asciiTheme="majorHAnsi" w:hAnsiTheme="majorHAnsi"/>
          <w:szCs w:val="24"/>
        </w:rPr>
      </w:pPr>
    </w:p>
    <w:p w:rsidR="00E45924" w:rsidRPr="001D17BE" w:rsidRDefault="00E45924" w:rsidP="00E45924">
      <w:pPr>
        <w:jc w:val="both"/>
        <w:rPr>
          <w:rFonts w:asciiTheme="majorHAnsi" w:hAnsiTheme="majorHAnsi"/>
        </w:rPr>
      </w:pPr>
      <w:r w:rsidRPr="001D17BE">
        <w:rPr>
          <w:rFonts w:asciiTheme="majorHAnsi" w:hAnsiTheme="majorHAnsi"/>
          <w:b/>
        </w:rPr>
        <w:lastRenderedPageBreak/>
        <w:t>CRDF Global</w:t>
      </w:r>
      <w:r w:rsidR="00417DCD" w:rsidRPr="00417DCD">
        <w:rPr>
          <w:rFonts w:ascii="Sylfaen" w:hAnsi="Sylfaen"/>
          <w:lang w:val="hy-AM"/>
        </w:rPr>
        <w:t>-ը</w:t>
      </w:r>
      <w:r w:rsidRPr="001D17BE">
        <w:rPr>
          <w:rFonts w:asciiTheme="majorHAnsi" w:hAnsiTheme="majorHAnsi"/>
        </w:rPr>
        <w:t xml:space="preserve"> </w:t>
      </w:r>
      <w:r w:rsidR="00417DCD">
        <w:rPr>
          <w:rFonts w:ascii="Sylfaen" w:hAnsi="Sylfaen"/>
          <w:lang w:val="hy-AM"/>
        </w:rPr>
        <w:t>անկախ, ոչ-առևտրային կազմակերպություն է</w:t>
      </w:r>
      <w:r w:rsidR="00D2215E">
        <w:rPr>
          <w:rFonts w:ascii="Sylfaen" w:hAnsi="Sylfaen"/>
          <w:lang w:val="hy-AM"/>
        </w:rPr>
        <w:t xml:space="preserve">, </w:t>
      </w:r>
      <w:r w:rsidR="00ED26C0">
        <w:rPr>
          <w:rFonts w:ascii="Sylfaen" w:hAnsi="Sylfaen"/>
          <w:lang w:val="hy-AM"/>
        </w:rPr>
        <w:t xml:space="preserve">որն ստեղծվել </w:t>
      </w:r>
      <w:r w:rsidR="00D2215E">
        <w:rPr>
          <w:rFonts w:ascii="Sylfaen" w:hAnsi="Sylfaen"/>
          <w:lang w:val="hy-AM"/>
        </w:rPr>
        <w:t xml:space="preserve">է </w:t>
      </w:r>
      <w:r w:rsidR="00692002">
        <w:rPr>
          <w:rFonts w:ascii="Sylfaen" w:hAnsi="Sylfaen"/>
          <w:lang w:val="hy-AM"/>
        </w:rPr>
        <w:t>խթանելու</w:t>
      </w:r>
      <w:r w:rsidR="00D2215E">
        <w:rPr>
          <w:rFonts w:ascii="Sylfaen" w:hAnsi="Sylfaen"/>
          <w:lang w:val="hy-AM"/>
        </w:rPr>
        <w:t xml:space="preserve"> միջազգային համագործակցությունը</w:t>
      </w:r>
      <w:r w:rsidR="00D2215E" w:rsidRPr="00D2215E">
        <w:rPr>
          <w:rFonts w:ascii="Sylfaen" w:hAnsi="Sylfaen"/>
          <w:lang w:val="hy-AM"/>
        </w:rPr>
        <w:t xml:space="preserve"> </w:t>
      </w:r>
      <w:r w:rsidR="00D2215E">
        <w:rPr>
          <w:rFonts w:ascii="Sylfaen" w:hAnsi="Sylfaen"/>
          <w:lang w:val="hy-AM"/>
        </w:rPr>
        <w:t>գիտության և տեխն</w:t>
      </w:r>
      <w:r w:rsidR="0055545E">
        <w:rPr>
          <w:rFonts w:ascii="Sylfaen" w:hAnsi="Sylfaen"/>
          <w:lang w:val="hy-AM"/>
        </w:rPr>
        <w:t>ոլոգիաների</w:t>
      </w:r>
      <w:r w:rsidR="00D2215E">
        <w:rPr>
          <w:rFonts w:ascii="Sylfaen" w:hAnsi="Sylfaen"/>
          <w:lang w:val="hy-AM"/>
        </w:rPr>
        <w:t xml:space="preserve">ի </w:t>
      </w:r>
      <w:r w:rsidR="00580315">
        <w:rPr>
          <w:rFonts w:ascii="Sylfaen" w:hAnsi="Sylfaen"/>
          <w:lang w:val="hy-AM"/>
        </w:rPr>
        <w:t>ասպարեզում</w:t>
      </w:r>
      <w:r w:rsidR="008C3E43">
        <w:rPr>
          <w:rFonts w:ascii="Sylfaen" w:hAnsi="Sylfaen"/>
          <w:lang w:val="hy-AM"/>
        </w:rPr>
        <w:t>՝</w:t>
      </w:r>
      <w:r w:rsidR="00D2215E">
        <w:rPr>
          <w:rFonts w:ascii="Sylfaen" w:hAnsi="Sylfaen"/>
          <w:lang w:val="hy-AM"/>
        </w:rPr>
        <w:t xml:space="preserve"> դրամաշնորհներ</w:t>
      </w:r>
      <w:r w:rsidR="00580315">
        <w:rPr>
          <w:rFonts w:ascii="Sylfaen" w:hAnsi="Sylfaen"/>
          <w:lang w:val="hy-AM"/>
        </w:rPr>
        <w:t>ի</w:t>
      </w:r>
      <w:r w:rsidR="0030087E">
        <w:rPr>
          <w:rFonts w:ascii="Sylfaen" w:hAnsi="Sylfaen"/>
          <w:lang w:val="hy-AM"/>
        </w:rPr>
        <w:t xml:space="preserve"> </w:t>
      </w:r>
      <w:r w:rsidR="008C3E43">
        <w:rPr>
          <w:rFonts w:ascii="Sylfaen" w:hAnsi="Sylfaen"/>
          <w:lang w:val="hy-AM"/>
        </w:rPr>
        <w:t xml:space="preserve">հատկացման, </w:t>
      </w:r>
      <w:r w:rsidR="00D2215E">
        <w:rPr>
          <w:rFonts w:ascii="Sylfaen" w:hAnsi="Sylfaen"/>
          <w:lang w:val="hy-AM"/>
        </w:rPr>
        <w:t>տեխնիկական ռեսուրսներ</w:t>
      </w:r>
      <w:r w:rsidR="00580315">
        <w:rPr>
          <w:rFonts w:ascii="Sylfaen" w:hAnsi="Sylfaen"/>
          <w:lang w:val="hy-AM"/>
        </w:rPr>
        <w:t>ի տրամադրման</w:t>
      </w:r>
      <w:r w:rsidR="00D2215E">
        <w:rPr>
          <w:rFonts w:ascii="Sylfaen" w:hAnsi="Sylfaen"/>
          <w:lang w:val="hy-AM"/>
        </w:rPr>
        <w:t xml:space="preserve"> և դասընթացներ</w:t>
      </w:r>
      <w:r w:rsidR="0030087E">
        <w:rPr>
          <w:rFonts w:ascii="Sylfaen" w:hAnsi="Sylfaen"/>
          <w:lang w:val="hy-AM"/>
        </w:rPr>
        <w:t>ի</w:t>
      </w:r>
      <w:r w:rsidR="00580315">
        <w:rPr>
          <w:rFonts w:ascii="Sylfaen" w:hAnsi="Sylfaen"/>
          <w:lang w:val="hy-AM"/>
        </w:rPr>
        <w:t xml:space="preserve"> կազ</w:t>
      </w:r>
      <w:r w:rsidR="0030087E">
        <w:rPr>
          <w:rFonts w:ascii="Sylfaen" w:hAnsi="Sylfaen"/>
          <w:lang w:val="hy-AM"/>
        </w:rPr>
        <w:t>մակերպման</w:t>
      </w:r>
      <w:r w:rsidR="00580315">
        <w:rPr>
          <w:rFonts w:ascii="Sylfaen" w:hAnsi="Sylfaen"/>
          <w:lang w:val="hy-AM"/>
        </w:rPr>
        <w:t xml:space="preserve"> միջոցով</w:t>
      </w:r>
      <w:r w:rsidR="00692002">
        <w:rPr>
          <w:rFonts w:ascii="Sylfaen" w:hAnsi="Sylfaen"/>
          <w:lang w:val="hy-AM"/>
        </w:rPr>
        <w:t>:</w:t>
      </w:r>
      <w:r w:rsidRPr="001D17BE">
        <w:rPr>
          <w:rFonts w:asciiTheme="majorHAnsi" w:hAnsiTheme="majorHAnsi"/>
        </w:rPr>
        <w:t xml:space="preserve"> </w:t>
      </w:r>
      <w:r w:rsidR="0086038F" w:rsidRPr="001D17BE">
        <w:rPr>
          <w:rFonts w:asciiTheme="majorHAnsi" w:hAnsiTheme="majorHAnsi"/>
        </w:rPr>
        <w:t xml:space="preserve">CRDF Global </w:t>
      </w:r>
      <w:r w:rsidR="0086038F">
        <w:rPr>
          <w:rFonts w:ascii="Sylfaen" w:hAnsi="Sylfaen"/>
          <w:lang w:val="hy-AM"/>
        </w:rPr>
        <w:t>կազմակերպություն</w:t>
      </w:r>
      <w:r w:rsidR="00C67A2D">
        <w:rPr>
          <w:rFonts w:ascii="Sylfaen" w:hAnsi="Sylfaen"/>
          <w:lang w:val="hy-AM"/>
        </w:rPr>
        <w:t>ն</w:t>
      </w:r>
      <w:r w:rsidR="0086038F">
        <w:rPr>
          <w:rFonts w:ascii="Sylfaen" w:hAnsi="Sylfaen"/>
          <w:lang w:val="hy-AM"/>
        </w:rPr>
        <w:t xml:space="preserve"> աջակցում է գիտական և տեխնոլոգիական ենթակառուցվածքի </w:t>
      </w:r>
      <w:r w:rsidR="008C3E43">
        <w:rPr>
          <w:rFonts w:ascii="Sylfaen" w:hAnsi="Sylfaen"/>
          <w:lang w:val="hy-AM"/>
        </w:rPr>
        <w:t>զարգացմանն իր</w:t>
      </w:r>
      <w:r w:rsidR="0086038F">
        <w:rPr>
          <w:rFonts w:ascii="Sylfaen" w:hAnsi="Sylfaen"/>
          <w:lang w:val="hy-AM"/>
        </w:rPr>
        <w:t xml:space="preserve"> </w:t>
      </w:r>
      <w:r w:rsidR="00692002">
        <w:rPr>
          <w:rFonts w:ascii="Sylfaen" w:hAnsi="Sylfaen"/>
          <w:lang w:val="hy-AM"/>
        </w:rPr>
        <w:t xml:space="preserve">Գիտական և տեխնոլոգիական ձեռներեցության ծրագրի </w:t>
      </w:r>
      <w:r w:rsidR="00692002">
        <w:rPr>
          <w:rFonts w:asciiTheme="majorHAnsi" w:hAnsiTheme="majorHAnsi"/>
        </w:rPr>
        <w:t>(</w:t>
      </w:r>
      <w:r w:rsidR="00692002" w:rsidRPr="001D17BE">
        <w:rPr>
          <w:rFonts w:asciiTheme="majorHAnsi" w:hAnsiTheme="majorHAnsi"/>
        </w:rPr>
        <w:t>STEP</w:t>
      </w:r>
      <w:r w:rsidR="00692002">
        <w:rPr>
          <w:rFonts w:asciiTheme="majorHAnsi" w:hAnsiTheme="majorHAnsi"/>
        </w:rPr>
        <w:t>)</w:t>
      </w:r>
      <w:r w:rsidR="00692002">
        <w:rPr>
          <w:rFonts w:ascii="Sylfaen" w:hAnsi="Sylfaen"/>
          <w:lang w:val="hy-AM"/>
        </w:rPr>
        <w:t xml:space="preserve"> </w:t>
      </w:r>
      <w:r w:rsidR="008C3E43">
        <w:rPr>
          <w:rFonts w:ascii="Sylfaen" w:hAnsi="Sylfaen"/>
          <w:lang w:val="hy-AM"/>
        </w:rPr>
        <w:t>միջոցով</w:t>
      </w:r>
      <w:r w:rsidR="0086038F">
        <w:rPr>
          <w:rFonts w:ascii="Sylfaen" w:hAnsi="Sylfaen"/>
          <w:lang w:val="hy-AM"/>
        </w:rPr>
        <w:t>՝ այդպիսով ճանապարհ հարթելով գիտության և տեխնոլոգիաների զարգացման ու առևտրայնացման համար:</w:t>
      </w:r>
      <w:r w:rsidRPr="001D17BE">
        <w:rPr>
          <w:rFonts w:asciiTheme="majorHAnsi" w:hAnsiTheme="majorHAnsi"/>
        </w:rPr>
        <w:t xml:space="preserve"> </w:t>
      </w:r>
    </w:p>
    <w:p w:rsidR="00E45924" w:rsidRPr="001D17BE" w:rsidRDefault="00E45924" w:rsidP="00E45924">
      <w:pPr>
        <w:jc w:val="both"/>
        <w:rPr>
          <w:rFonts w:asciiTheme="majorHAnsi" w:hAnsiTheme="majorHAnsi"/>
        </w:rPr>
      </w:pPr>
    </w:p>
    <w:p w:rsidR="00E45924" w:rsidRPr="001D17BE" w:rsidRDefault="0086038F">
      <w:pPr>
        <w:jc w:val="both"/>
        <w:rPr>
          <w:rFonts w:asciiTheme="majorHAnsi" w:hAnsiTheme="majorHAnsi"/>
        </w:rPr>
      </w:pPr>
      <w:r>
        <w:rPr>
          <w:rFonts w:ascii="Sylfaen" w:hAnsi="Sylfaen"/>
          <w:b/>
          <w:lang w:val="hy-AM"/>
        </w:rPr>
        <w:t>Ձեռնարկությունների Ինկուբատոր Հիմնադրամը</w:t>
      </w:r>
      <w:r w:rsidR="00E45924" w:rsidRPr="001D17BE">
        <w:rPr>
          <w:rFonts w:asciiTheme="majorHAnsi" w:hAnsiTheme="majorHAnsi"/>
          <w:b/>
        </w:rPr>
        <w:t xml:space="preserve"> (</w:t>
      </w:r>
      <w:r>
        <w:rPr>
          <w:rFonts w:ascii="Sylfaen" w:hAnsi="Sylfaen"/>
          <w:b/>
          <w:lang w:val="hy-AM"/>
        </w:rPr>
        <w:t>ՁԻՀ</w:t>
      </w:r>
      <w:r w:rsidR="00E45924" w:rsidRPr="001D17BE">
        <w:rPr>
          <w:rFonts w:asciiTheme="majorHAnsi" w:hAnsiTheme="majorHAnsi"/>
          <w:b/>
        </w:rPr>
        <w:t>)</w:t>
      </w:r>
      <w:r w:rsidR="00E45924" w:rsidRPr="001D17BE">
        <w:rPr>
          <w:rFonts w:asciiTheme="majorHAnsi" w:hAnsiTheme="majorHAnsi"/>
        </w:rPr>
        <w:t xml:space="preserve"> </w:t>
      </w:r>
      <w:r w:rsidR="00BF31D5">
        <w:rPr>
          <w:rFonts w:ascii="Sylfaen" w:hAnsi="Sylfaen"/>
          <w:lang w:val="hy-AM"/>
        </w:rPr>
        <w:t>տարածաշրջանի խոշորագույն տեխնոլոգիական բիզնես ինկուբատորներից և խորհրդատվական ընկերություններից մեկն է</w:t>
      </w:r>
      <w:r w:rsidR="00333C50">
        <w:rPr>
          <w:rFonts w:ascii="Sylfaen" w:hAnsi="Sylfaen"/>
          <w:lang w:val="hy-AM"/>
        </w:rPr>
        <w:t>: Հիմնադրամը,</w:t>
      </w:r>
      <w:r w:rsidR="00BF31D5">
        <w:rPr>
          <w:rFonts w:ascii="Sylfaen" w:hAnsi="Sylfaen"/>
          <w:lang w:val="hy-AM"/>
        </w:rPr>
        <w:t xml:space="preserve"> գործ</w:t>
      </w:r>
      <w:r w:rsidR="00333C50">
        <w:rPr>
          <w:rFonts w:ascii="Sylfaen" w:hAnsi="Sylfaen"/>
          <w:lang w:val="hy-AM"/>
        </w:rPr>
        <w:t xml:space="preserve">ելով </w:t>
      </w:r>
      <w:r w:rsidR="00BF31D5">
        <w:rPr>
          <w:rFonts w:ascii="Sylfaen" w:hAnsi="Sylfaen"/>
          <w:lang w:val="hy-AM"/>
        </w:rPr>
        <w:t>Երևանում</w:t>
      </w:r>
      <w:r w:rsidR="00333C50">
        <w:rPr>
          <w:rFonts w:ascii="Sylfaen" w:hAnsi="Sylfaen"/>
          <w:lang w:val="hy-AM"/>
        </w:rPr>
        <w:t>,</w:t>
      </w:r>
      <w:r w:rsidR="00BF31D5">
        <w:rPr>
          <w:rFonts w:ascii="Sylfaen" w:hAnsi="Sylfaen"/>
          <w:lang w:val="hy-AM"/>
        </w:rPr>
        <w:t xml:space="preserve"> աջակցում է Հայաստան</w:t>
      </w:r>
      <w:r w:rsidR="00C67A2D">
        <w:rPr>
          <w:rFonts w:ascii="Sylfaen" w:hAnsi="Sylfaen"/>
          <w:lang w:val="hy-AM"/>
        </w:rPr>
        <w:t>ի</w:t>
      </w:r>
      <w:r w:rsidR="00BF31D5">
        <w:rPr>
          <w:rFonts w:ascii="Sylfaen" w:hAnsi="Sylfaen"/>
          <w:lang w:val="hy-AM"/>
        </w:rPr>
        <w:t xml:space="preserve"> տեղեկատվական և հեռահաղորդակցության տեխնոլոգիաների ոլորտի </w:t>
      </w:r>
      <w:r w:rsidR="003712B8">
        <w:rPr>
          <w:rFonts w:ascii="Sylfaen" w:hAnsi="Sylfaen"/>
          <w:lang w:val="hy-AM"/>
        </w:rPr>
        <w:t>առաջընթացին</w:t>
      </w:r>
      <w:r w:rsidR="00BF31D5">
        <w:rPr>
          <w:rFonts w:ascii="Sylfaen" w:hAnsi="Sylfaen"/>
          <w:lang w:val="hy-AM"/>
        </w:rPr>
        <w:t>՝ ստեղծելով նպաստավոր միջավայր նորարարության</w:t>
      </w:r>
      <w:r w:rsidR="003712B8">
        <w:rPr>
          <w:rFonts w:ascii="Sylfaen" w:hAnsi="Sylfaen"/>
          <w:lang w:val="hy-AM"/>
        </w:rPr>
        <w:t xml:space="preserve"> զարգացման</w:t>
      </w:r>
      <w:r w:rsidR="00BF31D5">
        <w:rPr>
          <w:rFonts w:ascii="Sylfaen" w:hAnsi="Sylfaen"/>
          <w:lang w:val="hy-AM"/>
        </w:rPr>
        <w:t>, տեխնոլոգիաների կատարելագործման և ընկերությունների ընդլայնման համար</w:t>
      </w:r>
      <w:r w:rsidR="00C67A2D">
        <w:rPr>
          <w:rFonts w:ascii="Sylfaen" w:hAnsi="Sylfaen"/>
          <w:lang w:val="hy-AM"/>
        </w:rPr>
        <w:t>:</w:t>
      </w:r>
    </w:p>
    <w:p w:rsidR="00A8309F" w:rsidRPr="001D17BE" w:rsidRDefault="00A8309F">
      <w:pPr>
        <w:jc w:val="both"/>
        <w:rPr>
          <w:rFonts w:asciiTheme="majorHAnsi" w:hAnsiTheme="majorHAnsi"/>
        </w:rPr>
      </w:pPr>
    </w:p>
    <w:p w:rsidR="0055545E" w:rsidRDefault="0055545E">
      <w:pPr>
        <w:jc w:val="both"/>
        <w:rPr>
          <w:rFonts w:ascii="Sylfaen" w:hAnsi="Sylfaen"/>
          <w:b/>
          <w:lang w:val="hy-AM"/>
        </w:rPr>
      </w:pPr>
    </w:p>
    <w:p w:rsidR="00E45924" w:rsidRPr="00CC7668" w:rsidRDefault="00E45924">
      <w:pPr>
        <w:jc w:val="both"/>
        <w:rPr>
          <w:rFonts w:ascii="Sylfaen" w:hAnsi="Sylfaen"/>
          <w:b/>
          <w:lang w:val="hy-AM"/>
        </w:rPr>
      </w:pPr>
      <w:r w:rsidRPr="00A231EE">
        <w:rPr>
          <w:rFonts w:asciiTheme="majorHAnsi" w:hAnsiTheme="majorHAnsi"/>
          <w:b/>
          <w:lang w:val="hy-AM"/>
        </w:rPr>
        <w:t xml:space="preserve">III. </w:t>
      </w:r>
      <w:r w:rsidR="00CC7668">
        <w:rPr>
          <w:rFonts w:ascii="Sylfaen" w:hAnsi="Sylfaen"/>
          <w:b/>
          <w:lang w:val="hy-AM"/>
        </w:rPr>
        <w:t>Մրցույթի նկարագրություն</w:t>
      </w:r>
    </w:p>
    <w:p w:rsidR="00E45924" w:rsidRPr="00A231EE" w:rsidRDefault="00E45924" w:rsidP="001D17BE">
      <w:pPr>
        <w:pStyle w:val="NormalWeb1"/>
        <w:rPr>
          <w:rFonts w:asciiTheme="majorHAnsi" w:hAnsiTheme="majorHAnsi"/>
          <w:szCs w:val="24"/>
          <w:lang w:val="hy-AM"/>
        </w:rPr>
      </w:pPr>
    </w:p>
    <w:p w:rsidR="00E45924" w:rsidRPr="00A231EE" w:rsidRDefault="00D44AE1" w:rsidP="001D17BE">
      <w:pPr>
        <w:pStyle w:val="NormalWeb1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«Գաղափարից դեպի բիզնես» </w:t>
      </w:r>
      <w:r w:rsidR="003A71BE">
        <w:rPr>
          <w:rFonts w:ascii="Sylfaen" w:hAnsi="Sylfaen"/>
          <w:szCs w:val="24"/>
          <w:lang w:val="hy-AM"/>
        </w:rPr>
        <w:t>մրցույթ</w:t>
      </w:r>
      <w:r w:rsidR="00844BCA">
        <w:rPr>
          <w:rFonts w:ascii="Sylfaen" w:hAnsi="Sylfaen"/>
          <w:szCs w:val="24"/>
          <w:lang w:val="hy-AM"/>
        </w:rPr>
        <w:t>ը</w:t>
      </w:r>
      <w:r w:rsidR="003A71BE">
        <w:rPr>
          <w:rFonts w:ascii="Sylfaen" w:hAnsi="Sylfaen"/>
          <w:szCs w:val="24"/>
          <w:lang w:val="hy-AM"/>
        </w:rPr>
        <w:t xml:space="preserve"> </w:t>
      </w:r>
      <w:r w:rsidR="00844BCA">
        <w:rPr>
          <w:rFonts w:ascii="Sylfaen" w:hAnsi="Sylfaen"/>
          <w:szCs w:val="24"/>
          <w:lang w:val="hy-AM"/>
        </w:rPr>
        <w:t>նախատեսված</w:t>
      </w:r>
      <w:r w:rsidR="003A71BE">
        <w:rPr>
          <w:rFonts w:ascii="Sylfaen" w:hAnsi="Sylfaen"/>
          <w:szCs w:val="24"/>
          <w:lang w:val="hy-AM"/>
        </w:rPr>
        <w:t xml:space="preserve"> է Հայաստանում խոստումնալից նոր տեխնոլոգիաներ</w:t>
      </w:r>
      <w:r w:rsidR="00FA68EF">
        <w:rPr>
          <w:rFonts w:ascii="Sylfaen" w:hAnsi="Sylfaen"/>
          <w:szCs w:val="24"/>
          <w:lang w:val="hy-AM"/>
        </w:rPr>
        <w:t>ը</w:t>
      </w:r>
      <w:r w:rsidR="003A71BE">
        <w:rPr>
          <w:rFonts w:ascii="Sylfaen" w:hAnsi="Sylfaen"/>
          <w:szCs w:val="24"/>
          <w:lang w:val="hy-AM"/>
        </w:rPr>
        <w:t xml:space="preserve"> </w:t>
      </w:r>
      <w:r w:rsidR="00FE725B">
        <w:rPr>
          <w:rFonts w:ascii="Sylfaen" w:hAnsi="Sylfaen"/>
          <w:szCs w:val="24"/>
          <w:lang w:val="hy-AM"/>
        </w:rPr>
        <w:t>բացահայտելու</w:t>
      </w:r>
      <w:r w:rsidR="003A71BE">
        <w:rPr>
          <w:rFonts w:ascii="Sylfaen" w:hAnsi="Sylfaen"/>
          <w:szCs w:val="24"/>
          <w:lang w:val="hy-AM"/>
        </w:rPr>
        <w:t xml:space="preserve"> </w:t>
      </w:r>
      <w:r w:rsidR="00FA68EF">
        <w:rPr>
          <w:rFonts w:ascii="Sylfaen" w:hAnsi="Sylfaen"/>
          <w:szCs w:val="24"/>
          <w:lang w:val="hy-AM"/>
        </w:rPr>
        <w:t>և դրան</w:t>
      </w:r>
      <w:r w:rsidR="00E60208">
        <w:rPr>
          <w:rFonts w:ascii="Sylfaen" w:hAnsi="Sylfaen"/>
          <w:szCs w:val="24"/>
          <w:lang w:val="hy-AM"/>
        </w:rPr>
        <w:t>ց</w:t>
      </w:r>
      <w:r w:rsidR="00FA68EF">
        <w:rPr>
          <w:rFonts w:ascii="Sylfaen" w:hAnsi="Sylfaen"/>
          <w:szCs w:val="24"/>
          <w:lang w:val="hy-AM"/>
        </w:rPr>
        <w:t xml:space="preserve"> </w:t>
      </w:r>
      <w:r w:rsidR="00C20EFC">
        <w:rPr>
          <w:rFonts w:ascii="Sylfaen" w:hAnsi="Sylfaen"/>
          <w:szCs w:val="24"/>
          <w:lang w:val="hy-AM"/>
        </w:rPr>
        <w:t>զարգացման</w:t>
      </w:r>
      <w:r w:rsidR="00E60208">
        <w:rPr>
          <w:rFonts w:ascii="Sylfaen" w:hAnsi="Sylfaen"/>
          <w:szCs w:val="24"/>
          <w:lang w:val="hy-AM"/>
        </w:rPr>
        <w:t xml:space="preserve">ն </w:t>
      </w:r>
      <w:r w:rsidR="00E66FBB">
        <w:rPr>
          <w:rFonts w:ascii="Sylfaen" w:hAnsi="Sylfaen"/>
          <w:szCs w:val="24"/>
          <w:lang w:val="hy-AM"/>
        </w:rPr>
        <w:t>աջակցելու</w:t>
      </w:r>
      <w:r w:rsidR="00E60208">
        <w:rPr>
          <w:rFonts w:ascii="Sylfaen" w:hAnsi="Sylfaen"/>
          <w:szCs w:val="24"/>
          <w:lang w:val="hy-AM"/>
        </w:rPr>
        <w:t xml:space="preserve"> </w:t>
      </w:r>
      <w:r w:rsidR="00FE725B">
        <w:rPr>
          <w:rFonts w:ascii="Sylfaen" w:hAnsi="Sylfaen"/>
          <w:szCs w:val="24"/>
          <w:lang w:val="hy-AM"/>
        </w:rPr>
        <w:t>համար</w:t>
      </w:r>
      <w:r w:rsidR="00E60208">
        <w:rPr>
          <w:rFonts w:ascii="Sylfaen" w:hAnsi="Sylfaen"/>
          <w:szCs w:val="24"/>
          <w:lang w:val="hy-AM"/>
        </w:rPr>
        <w:t>:</w:t>
      </w:r>
      <w:r w:rsidR="00E66FBB">
        <w:rPr>
          <w:rFonts w:ascii="Sylfaen" w:hAnsi="Sylfaen"/>
          <w:szCs w:val="24"/>
          <w:lang w:val="hy-AM"/>
        </w:rPr>
        <w:t xml:space="preserve"> Մրցույթի շրջանակում տրամադրվում է </w:t>
      </w:r>
      <w:r w:rsidR="00FE725B">
        <w:rPr>
          <w:rFonts w:ascii="Sylfaen" w:hAnsi="Sylfaen"/>
          <w:szCs w:val="24"/>
          <w:lang w:val="hy-AM"/>
        </w:rPr>
        <w:t xml:space="preserve">հետևյալ </w:t>
      </w:r>
      <w:r w:rsidR="00E66FBB">
        <w:rPr>
          <w:rFonts w:ascii="Sylfaen" w:hAnsi="Sylfaen"/>
          <w:szCs w:val="24"/>
          <w:lang w:val="hy-AM"/>
        </w:rPr>
        <w:t>աջակցություն</w:t>
      </w:r>
      <w:r w:rsidR="00FE725B">
        <w:rPr>
          <w:rFonts w:ascii="Sylfaen" w:hAnsi="Sylfaen"/>
          <w:szCs w:val="24"/>
          <w:lang w:val="hy-AM"/>
        </w:rPr>
        <w:t>ը</w:t>
      </w:r>
      <w:r w:rsidR="00E66FBB">
        <w:rPr>
          <w:rFonts w:ascii="Sylfaen" w:hAnsi="Sylfaen"/>
          <w:szCs w:val="24"/>
          <w:lang w:val="hy-AM"/>
        </w:rPr>
        <w:t>.</w:t>
      </w:r>
    </w:p>
    <w:p w:rsidR="00CF19CD" w:rsidRPr="00A231EE" w:rsidRDefault="00CF19CD" w:rsidP="001D17BE">
      <w:pPr>
        <w:pStyle w:val="NormalWeb1"/>
        <w:rPr>
          <w:rFonts w:asciiTheme="majorHAnsi" w:hAnsiTheme="majorHAnsi"/>
          <w:szCs w:val="24"/>
          <w:lang w:val="hy-AM"/>
        </w:rPr>
      </w:pPr>
    </w:p>
    <w:p w:rsidR="00E45924" w:rsidRPr="001D17BE" w:rsidRDefault="00E66FBB" w:rsidP="001D17BE">
      <w:pPr>
        <w:pStyle w:val="NormalWeb1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>ֆ</w:t>
      </w:r>
      <w:r w:rsidR="00ED624D">
        <w:rPr>
          <w:rFonts w:ascii="Sylfaen" w:hAnsi="Sylfaen"/>
          <w:szCs w:val="24"/>
          <w:lang w:val="hy-AM"/>
        </w:rPr>
        <w:t>ինանսավորում</w:t>
      </w:r>
      <w:r w:rsidR="00FA68EF">
        <w:rPr>
          <w:rFonts w:ascii="Sylfaen" w:hAnsi="Sylfaen"/>
          <w:szCs w:val="24"/>
          <w:lang w:val="hy-AM"/>
        </w:rPr>
        <w:t>,</w:t>
      </w:r>
    </w:p>
    <w:p w:rsidR="00E45924" w:rsidRPr="001D17BE" w:rsidRDefault="00ED624D" w:rsidP="001D17BE">
      <w:pPr>
        <w:pStyle w:val="NormalWeb1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>մենթոր</w:t>
      </w:r>
      <w:r w:rsidR="00E66FBB">
        <w:rPr>
          <w:rFonts w:ascii="Sylfaen" w:hAnsi="Sylfaen"/>
          <w:szCs w:val="24"/>
          <w:lang w:val="hy-AM"/>
        </w:rPr>
        <w:t>ների տրամադրում</w:t>
      </w:r>
      <w:r>
        <w:rPr>
          <w:rFonts w:ascii="Sylfaen" w:hAnsi="Sylfaen"/>
          <w:szCs w:val="24"/>
          <w:lang w:val="hy-AM"/>
        </w:rPr>
        <w:t>, կապեր հաստատելու հնարավորություններ, տեխնոլոգիաների առևտրայնացման ռազմավարությունների</w:t>
      </w:r>
      <w:r w:rsidR="00FA68EF">
        <w:rPr>
          <w:rFonts w:ascii="Sylfaen" w:hAnsi="Sylfaen"/>
          <w:szCs w:val="24"/>
          <w:lang w:val="hy-AM"/>
        </w:rPr>
        <w:t xml:space="preserve"> մշակման</w:t>
      </w:r>
      <w:r>
        <w:rPr>
          <w:rFonts w:ascii="Sylfaen" w:hAnsi="Sylfaen"/>
          <w:szCs w:val="24"/>
          <w:lang w:val="hy-AM"/>
        </w:rPr>
        <w:t xml:space="preserve"> և բիզնեսի զարգացման </w:t>
      </w:r>
      <w:r w:rsidR="00B35967">
        <w:rPr>
          <w:rFonts w:ascii="Sylfaen" w:hAnsi="Sylfaen"/>
          <w:szCs w:val="24"/>
          <w:lang w:val="hy-AM"/>
        </w:rPr>
        <w:t>փորձ</w:t>
      </w:r>
      <w:r w:rsidR="00CD3295">
        <w:rPr>
          <w:rFonts w:ascii="Sylfaen" w:hAnsi="Sylfaen"/>
          <w:szCs w:val="24"/>
          <w:lang w:val="hy-AM"/>
        </w:rPr>
        <w:t>ի փոխանցում</w:t>
      </w:r>
      <w:r>
        <w:rPr>
          <w:rFonts w:ascii="Sylfaen" w:hAnsi="Sylfaen"/>
          <w:szCs w:val="24"/>
          <w:lang w:val="hy-AM"/>
        </w:rPr>
        <w:t>:</w:t>
      </w:r>
    </w:p>
    <w:p w:rsidR="00CF19CD" w:rsidRPr="001D17BE" w:rsidRDefault="00CF19CD" w:rsidP="001D17BE">
      <w:pPr>
        <w:pStyle w:val="NormalWeb1"/>
        <w:rPr>
          <w:rFonts w:asciiTheme="majorHAnsi" w:hAnsiTheme="majorHAnsi"/>
          <w:szCs w:val="24"/>
        </w:rPr>
      </w:pPr>
    </w:p>
    <w:p w:rsidR="00CF19CD" w:rsidRPr="001D17BE" w:rsidRDefault="00BC55BE" w:rsidP="001D17BE">
      <w:pPr>
        <w:pStyle w:val="NormalWeb1"/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 xml:space="preserve">Ծրագրերը պետք է ուղղված լինեն </w:t>
      </w:r>
      <w:r w:rsidR="002F06EA">
        <w:rPr>
          <w:rFonts w:ascii="Sylfaen" w:hAnsi="Sylfaen"/>
          <w:szCs w:val="24"/>
          <w:lang w:val="hy-AM"/>
        </w:rPr>
        <w:t>նոր</w:t>
      </w:r>
      <w:r w:rsidR="00FE725B">
        <w:rPr>
          <w:rFonts w:ascii="Sylfaen" w:hAnsi="Sylfaen"/>
          <w:szCs w:val="24"/>
          <w:lang w:val="hy-AM"/>
        </w:rPr>
        <w:t>,</w:t>
      </w:r>
      <w:r w:rsidR="002F06EA">
        <w:rPr>
          <w:rFonts w:ascii="Sylfaen" w:hAnsi="Sylfaen"/>
          <w:szCs w:val="24"/>
          <w:lang w:val="hy-AM"/>
        </w:rPr>
        <w:t xml:space="preserve"> </w:t>
      </w:r>
      <w:r w:rsidR="00FE725B">
        <w:rPr>
          <w:rFonts w:ascii="Sylfaen" w:hAnsi="Sylfaen"/>
          <w:szCs w:val="24"/>
          <w:lang w:val="hy-AM"/>
        </w:rPr>
        <w:t xml:space="preserve">առևտրային տեսանկյունից կենսունակ </w:t>
      </w:r>
      <w:r w:rsidR="002F06EA">
        <w:rPr>
          <w:rFonts w:ascii="Sylfaen" w:hAnsi="Sylfaen"/>
          <w:szCs w:val="24"/>
          <w:lang w:val="hy-AM"/>
        </w:rPr>
        <w:t>տեխնոլոգիական արտադրանքի</w:t>
      </w:r>
      <w:r w:rsidR="00E66FBB">
        <w:rPr>
          <w:rFonts w:ascii="Sylfaen" w:hAnsi="Sylfaen"/>
          <w:szCs w:val="24"/>
          <w:lang w:val="hy-AM"/>
        </w:rPr>
        <w:t>, գործընթացի</w:t>
      </w:r>
      <w:r w:rsidR="002F06EA">
        <w:rPr>
          <w:rFonts w:ascii="Sylfaen" w:hAnsi="Sylfaen"/>
          <w:szCs w:val="24"/>
          <w:lang w:val="hy-AM"/>
        </w:rPr>
        <w:t xml:space="preserve"> կամ ծառայության</w:t>
      </w:r>
      <w:r w:rsidR="00E66FBB">
        <w:rPr>
          <w:rFonts w:ascii="Sylfaen" w:hAnsi="Sylfaen"/>
          <w:szCs w:val="24"/>
          <w:lang w:val="hy-AM"/>
        </w:rPr>
        <w:t xml:space="preserve"> ստեղծման</w:t>
      </w:r>
      <w:r w:rsidR="00CC6E0A">
        <w:rPr>
          <w:rFonts w:ascii="Sylfaen" w:hAnsi="Sylfaen"/>
          <w:szCs w:val="24"/>
          <w:lang w:val="hy-AM"/>
        </w:rPr>
        <w:t>ը</w:t>
      </w:r>
      <w:r w:rsidR="00E66FBB">
        <w:rPr>
          <w:rFonts w:ascii="Sylfaen" w:hAnsi="Sylfaen"/>
          <w:szCs w:val="24"/>
          <w:lang w:val="hy-AM"/>
        </w:rPr>
        <w:t xml:space="preserve"> և/կամ հետագա զարգացման</w:t>
      </w:r>
      <w:r w:rsidR="00FE725B">
        <w:rPr>
          <w:rFonts w:ascii="Sylfaen" w:hAnsi="Sylfaen"/>
          <w:szCs w:val="24"/>
          <w:lang w:val="hy-AM"/>
        </w:rPr>
        <w:t>ը</w:t>
      </w:r>
      <w:r w:rsidR="00B50207">
        <w:rPr>
          <w:rFonts w:ascii="Sylfaen" w:hAnsi="Sylfaen"/>
          <w:szCs w:val="24"/>
          <w:lang w:val="hy-AM"/>
        </w:rPr>
        <w:t>:</w:t>
      </w:r>
      <w:r w:rsidR="00CF19CD" w:rsidRPr="001D17BE">
        <w:rPr>
          <w:rFonts w:asciiTheme="majorHAnsi" w:hAnsiTheme="majorHAnsi"/>
          <w:szCs w:val="24"/>
        </w:rPr>
        <w:t xml:space="preserve"> </w:t>
      </w:r>
      <w:r w:rsidR="004961C1">
        <w:rPr>
          <w:rFonts w:ascii="Sylfaen" w:hAnsi="Sylfaen"/>
          <w:szCs w:val="24"/>
          <w:lang w:val="hy-AM"/>
        </w:rPr>
        <w:t>Զուտ</w:t>
      </w:r>
      <w:r w:rsidR="00501090">
        <w:rPr>
          <w:rFonts w:ascii="Sylfaen" w:hAnsi="Sylfaen"/>
          <w:szCs w:val="24"/>
          <w:lang w:val="hy-AM"/>
        </w:rPr>
        <w:t xml:space="preserve"> </w:t>
      </w:r>
      <w:r w:rsidR="00956172">
        <w:rPr>
          <w:rFonts w:ascii="Sylfaen" w:hAnsi="Sylfaen"/>
          <w:szCs w:val="24"/>
          <w:lang w:val="hy-AM"/>
        </w:rPr>
        <w:t>հետազոտությու</w:t>
      </w:r>
      <w:r w:rsidR="00501090">
        <w:rPr>
          <w:rFonts w:ascii="Sylfaen" w:hAnsi="Sylfaen"/>
          <w:szCs w:val="24"/>
          <w:lang w:val="hy-AM"/>
        </w:rPr>
        <w:t>ն</w:t>
      </w:r>
      <w:r w:rsidR="00956172">
        <w:rPr>
          <w:rFonts w:ascii="Sylfaen" w:hAnsi="Sylfaen"/>
          <w:szCs w:val="24"/>
          <w:lang w:val="hy-AM"/>
        </w:rPr>
        <w:t>ների վրա կենտրոնացող</w:t>
      </w:r>
      <w:r w:rsidR="00501090">
        <w:rPr>
          <w:rFonts w:ascii="Sylfaen" w:hAnsi="Sylfaen"/>
          <w:szCs w:val="24"/>
          <w:lang w:val="hy-AM"/>
        </w:rPr>
        <w:t xml:space="preserve"> ծրագրերը մրցույթի</w:t>
      </w:r>
      <w:r w:rsidR="00956172">
        <w:rPr>
          <w:rFonts w:ascii="Sylfaen" w:hAnsi="Sylfaen"/>
          <w:szCs w:val="24"/>
          <w:lang w:val="hy-AM"/>
        </w:rPr>
        <w:t>ն</w:t>
      </w:r>
      <w:r w:rsidR="00501090">
        <w:rPr>
          <w:rFonts w:ascii="Sylfaen" w:hAnsi="Sylfaen"/>
          <w:szCs w:val="24"/>
          <w:lang w:val="hy-AM"/>
        </w:rPr>
        <w:t xml:space="preserve"> չեն կարող մասնակցել: </w:t>
      </w:r>
    </w:p>
    <w:p w:rsidR="00CF19CD" w:rsidRPr="001D17BE" w:rsidRDefault="00CF19CD" w:rsidP="001D17BE">
      <w:pPr>
        <w:pStyle w:val="NormalWeb1"/>
        <w:rPr>
          <w:rFonts w:asciiTheme="majorHAnsi" w:hAnsiTheme="majorHAnsi"/>
          <w:szCs w:val="24"/>
        </w:rPr>
      </w:pPr>
    </w:p>
    <w:p w:rsidR="00CF19CD" w:rsidRPr="001D17BE" w:rsidRDefault="00CF19CD" w:rsidP="001D17BE">
      <w:pPr>
        <w:pStyle w:val="NormalWeb1"/>
        <w:rPr>
          <w:rFonts w:asciiTheme="majorHAnsi" w:hAnsiTheme="majorHAnsi"/>
          <w:szCs w:val="24"/>
        </w:rPr>
      </w:pPr>
      <w:r w:rsidRPr="001D17BE">
        <w:rPr>
          <w:rFonts w:asciiTheme="majorHAnsi" w:hAnsiTheme="majorHAnsi"/>
          <w:szCs w:val="24"/>
        </w:rPr>
        <w:t xml:space="preserve">CRDF Global </w:t>
      </w:r>
      <w:r w:rsidR="006D1216">
        <w:rPr>
          <w:rFonts w:ascii="Sylfaen" w:hAnsi="Sylfaen"/>
          <w:szCs w:val="24"/>
          <w:lang w:val="hy-AM"/>
        </w:rPr>
        <w:t xml:space="preserve">կազմակերպությունը և ՀՀ Էկոնոմիկայի նախարարությունը </w:t>
      </w:r>
      <w:r w:rsidRPr="001D17BE">
        <w:rPr>
          <w:rFonts w:asciiTheme="majorHAnsi" w:hAnsiTheme="majorHAnsi"/>
          <w:szCs w:val="24"/>
        </w:rPr>
        <w:t>(</w:t>
      </w:r>
      <w:r w:rsidR="006D1216">
        <w:rPr>
          <w:rFonts w:ascii="Sylfaen" w:hAnsi="Sylfaen"/>
          <w:szCs w:val="24"/>
          <w:lang w:val="hy-AM"/>
        </w:rPr>
        <w:t>ՁԻՀ-ի միջոցով</w:t>
      </w:r>
      <w:r w:rsidRPr="001D17BE">
        <w:rPr>
          <w:rFonts w:asciiTheme="majorHAnsi" w:hAnsiTheme="majorHAnsi"/>
          <w:szCs w:val="24"/>
        </w:rPr>
        <w:t xml:space="preserve">) </w:t>
      </w:r>
      <w:r w:rsidR="005D0E91">
        <w:rPr>
          <w:rFonts w:ascii="Sylfaen" w:hAnsi="Sylfaen"/>
          <w:szCs w:val="24"/>
          <w:lang w:val="hy-AM"/>
        </w:rPr>
        <w:t xml:space="preserve">կշնորհեն մրցանակներ </w:t>
      </w:r>
      <w:r w:rsidR="006D1216">
        <w:rPr>
          <w:rFonts w:ascii="Sylfaen" w:hAnsi="Sylfaen"/>
          <w:szCs w:val="24"/>
          <w:lang w:val="hy-AM"/>
        </w:rPr>
        <w:t xml:space="preserve">5 լավագույն ծրագրերին՝ յուրաքանչյուրը 15000 ԱՄՆ դոլարի չափով: </w:t>
      </w:r>
      <w:r w:rsidR="004438F9" w:rsidRPr="001D17BE">
        <w:rPr>
          <w:rFonts w:asciiTheme="majorHAnsi" w:hAnsiTheme="majorHAnsi"/>
          <w:szCs w:val="24"/>
        </w:rPr>
        <w:t>CRDF Global</w:t>
      </w:r>
      <w:r w:rsidR="004438F9">
        <w:rPr>
          <w:rFonts w:ascii="Sylfaen" w:hAnsi="Sylfaen"/>
          <w:szCs w:val="24"/>
          <w:lang w:val="hy-AM"/>
        </w:rPr>
        <w:t xml:space="preserve">-ը և ՀՀ Էկոնոմիկայի նախարարությունը </w:t>
      </w:r>
      <w:r w:rsidR="00810AC0">
        <w:rPr>
          <w:rFonts w:ascii="Sylfaen" w:hAnsi="Sylfaen"/>
          <w:szCs w:val="24"/>
          <w:lang w:val="hy-AM"/>
        </w:rPr>
        <w:t xml:space="preserve">կտրամադրեն յուրաքանչյուրը </w:t>
      </w:r>
      <w:r w:rsidR="005354AC">
        <w:rPr>
          <w:rFonts w:ascii="Sylfaen" w:hAnsi="Sylfaen"/>
          <w:szCs w:val="24"/>
          <w:lang w:val="hy-AM"/>
        </w:rPr>
        <w:t>7500 ԱՄՆ դոլար</w:t>
      </w:r>
      <w:r w:rsidR="00810AC0">
        <w:rPr>
          <w:rFonts w:ascii="Sylfaen" w:hAnsi="Sylfaen"/>
          <w:szCs w:val="24"/>
          <w:lang w:val="hy-AM"/>
        </w:rPr>
        <w:t xml:space="preserve"> յուրաքանչյուր </w:t>
      </w:r>
      <w:r w:rsidR="005D0E91">
        <w:rPr>
          <w:rFonts w:ascii="Sylfaen" w:hAnsi="Sylfaen"/>
          <w:szCs w:val="24"/>
          <w:lang w:val="hy-AM"/>
        </w:rPr>
        <w:t>մրցանակի</w:t>
      </w:r>
      <w:r w:rsidR="00810AC0">
        <w:rPr>
          <w:rFonts w:ascii="Sylfaen" w:hAnsi="Sylfaen"/>
          <w:szCs w:val="24"/>
          <w:lang w:val="hy-AM"/>
        </w:rPr>
        <w:t xml:space="preserve"> համար</w:t>
      </w:r>
      <w:r w:rsidR="00C1697D">
        <w:rPr>
          <w:rFonts w:ascii="Sylfaen" w:hAnsi="Sylfaen"/>
          <w:szCs w:val="24"/>
          <w:lang w:val="hy-AM"/>
        </w:rPr>
        <w:t>:</w:t>
      </w:r>
    </w:p>
    <w:p w:rsidR="00CF19CD" w:rsidRPr="001D17BE" w:rsidRDefault="00CF19CD" w:rsidP="001D17BE">
      <w:pPr>
        <w:pStyle w:val="NormalWeb1"/>
        <w:rPr>
          <w:rFonts w:asciiTheme="majorHAnsi" w:hAnsiTheme="majorHAnsi"/>
          <w:szCs w:val="24"/>
        </w:rPr>
      </w:pPr>
    </w:p>
    <w:p w:rsidR="00CF19CD" w:rsidRPr="00770012" w:rsidRDefault="005354AC" w:rsidP="001D17BE">
      <w:pPr>
        <w:pStyle w:val="NormalWeb1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 xml:space="preserve">Բացի թիմերին </w:t>
      </w:r>
      <w:r w:rsidR="000E4730">
        <w:rPr>
          <w:rFonts w:ascii="Sylfaen" w:hAnsi="Sylfaen"/>
          <w:szCs w:val="24"/>
          <w:lang w:val="hy-AM"/>
        </w:rPr>
        <w:t>տրամադրվող</w:t>
      </w:r>
      <w:r>
        <w:rPr>
          <w:rFonts w:ascii="Sylfaen" w:hAnsi="Sylfaen"/>
          <w:szCs w:val="24"/>
          <w:lang w:val="hy-AM"/>
        </w:rPr>
        <w:t xml:space="preserve"> ուղղակի աջակցությունից</w:t>
      </w:r>
      <w:r w:rsidR="00AC0481">
        <w:rPr>
          <w:rFonts w:ascii="Sylfaen" w:hAnsi="Sylfaen"/>
          <w:szCs w:val="24"/>
          <w:lang w:val="hy-AM"/>
        </w:rPr>
        <w:t>,</w:t>
      </w:r>
      <w:r>
        <w:rPr>
          <w:rFonts w:ascii="Sylfaen" w:hAnsi="Sylfaen"/>
          <w:szCs w:val="24"/>
          <w:lang w:val="hy-AM"/>
        </w:rPr>
        <w:t xml:space="preserve"> </w:t>
      </w:r>
      <w:r w:rsidR="0055545E">
        <w:rPr>
          <w:rFonts w:ascii="Sylfaen" w:hAnsi="Sylfaen"/>
          <w:szCs w:val="24"/>
          <w:lang w:val="hy-AM"/>
        </w:rPr>
        <w:t>հաղթող</w:t>
      </w:r>
      <w:r>
        <w:rPr>
          <w:rFonts w:ascii="Sylfaen" w:hAnsi="Sylfaen"/>
          <w:szCs w:val="24"/>
          <w:lang w:val="hy-AM"/>
        </w:rPr>
        <w:t xml:space="preserve"> թիմերը կաշխատեն </w:t>
      </w:r>
      <w:r w:rsidR="000C4413">
        <w:rPr>
          <w:rFonts w:ascii="Sylfaen" w:hAnsi="Sylfaen"/>
          <w:szCs w:val="24"/>
          <w:lang w:val="hy-AM"/>
        </w:rPr>
        <w:t>ԱՄՆ-ից</w:t>
      </w:r>
      <w:r w:rsidR="0055545E">
        <w:rPr>
          <w:rFonts w:ascii="Sylfaen" w:hAnsi="Sylfaen"/>
          <w:szCs w:val="24"/>
          <w:lang w:val="hy-AM"/>
        </w:rPr>
        <w:t xml:space="preserve"> մ</w:t>
      </w:r>
      <w:r>
        <w:rPr>
          <w:rFonts w:ascii="Sylfaen" w:hAnsi="Sylfaen"/>
          <w:szCs w:val="24"/>
          <w:lang w:val="hy-AM"/>
        </w:rPr>
        <w:t>ենթորների հետ</w:t>
      </w:r>
      <w:r w:rsidR="00AC0481">
        <w:rPr>
          <w:rFonts w:ascii="Sylfaen" w:hAnsi="Sylfaen"/>
          <w:szCs w:val="24"/>
          <w:lang w:val="hy-AM"/>
        </w:rPr>
        <w:t>՝</w:t>
      </w:r>
      <w:r>
        <w:rPr>
          <w:rFonts w:ascii="Sylfaen" w:hAnsi="Sylfaen"/>
          <w:szCs w:val="24"/>
          <w:lang w:val="hy-AM"/>
        </w:rPr>
        <w:t xml:space="preserve"> </w:t>
      </w:r>
      <w:r w:rsidR="00AC0481">
        <w:rPr>
          <w:rFonts w:ascii="Sylfaen" w:hAnsi="Sylfaen"/>
          <w:szCs w:val="24"/>
          <w:lang w:val="hy-AM"/>
        </w:rPr>
        <w:t xml:space="preserve">ստանալու </w:t>
      </w:r>
      <w:r w:rsidR="00D13301">
        <w:rPr>
          <w:rFonts w:ascii="Sylfaen" w:hAnsi="Sylfaen"/>
          <w:szCs w:val="24"/>
          <w:lang w:val="hy-AM"/>
        </w:rPr>
        <w:t xml:space="preserve">խորհրդատվություն </w:t>
      </w:r>
      <w:r>
        <w:rPr>
          <w:rFonts w:ascii="Sylfaen" w:hAnsi="Sylfaen"/>
          <w:szCs w:val="24"/>
          <w:lang w:val="hy-AM"/>
        </w:rPr>
        <w:t xml:space="preserve">բիզնեսի զարգացման </w:t>
      </w:r>
      <w:r w:rsidR="00AC0481">
        <w:rPr>
          <w:rFonts w:ascii="Sylfaen" w:hAnsi="Sylfaen"/>
          <w:szCs w:val="24"/>
          <w:lang w:val="hy-AM"/>
        </w:rPr>
        <w:t>վերաբերյալ</w:t>
      </w:r>
      <w:r w:rsidR="000E4730">
        <w:rPr>
          <w:rFonts w:ascii="Sylfaen" w:hAnsi="Sylfaen"/>
          <w:szCs w:val="24"/>
          <w:lang w:val="hy-AM"/>
        </w:rPr>
        <w:t>:</w:t>
      </w:r>
    </w:p>
    <w:p w:rsidR="00CF19CD" w:rsidRPr="001D17BE" w:rsidRDefault="00D13301" w:rsidP="001D17BE">
      <w:pPr>
        <w:pStyle w:val="NormalWeb1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>Մրցույթի 3-րդ փուլում, կիսաեզրափակչի մասնակիցների ընտրությունից հետո, անհրաժեշտ է ներկայացնել ծրագրի իրականացման մանրամասն բյուջե:</w:t>
      </w:r>
    </w:p>
    <w:p w:rsidR="00CF19CD" w:rsidRPr="001D17BE" w:rsidRDefault="00AD08D6" w:rsidP="001D17BE">
      <w:pPr>
        <w:pStyle w:val="NormalWeb1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 xml:space="preserve">Դրամաշնորհները պետք է </w:t>
      </w:r>
      <w:r w:rsidR="005F5AA8">
        <w:rPr>
          <w:rFonts w:ascii="Sylfaen" w:hAnsi="Sylfaen"/>
          <w:szCs w:val="24"/>
          <w:lang w:val="hy-AM"/>
        </w:rPr>
        <w:t xml:space="preserve">օգտագործվեն թիմի համապատասխան  կարիքները և տվյալ տեխնոլոգիական արտադրանքի/ծառայության </w:t>
      </w:r>
      <w:r w:rsidR="00367BF7">
        <w:rPr>
          <w:rFonts w:ascii="Sylfaen" w:hAnsi="Sylfaen"/>
          <w:szCs w:val="24"/>
          <w:lang w:val="hy-AM"/>
        </w:rPr>
        <w:t xml:space="preserve">մշակման </w:t>
      </w:r>
      <w:r w:rsidR="001657CC">
        <w:rPr>
          <w:rFonts w:ascii="Sylfaen" w:hAnsi="Sylfaen"/>
          <w:szCs w:val="24"/>
          <w:lang w:val="hy-AM"/>
        </w:rPr>
        <w:t>պահանջները բավարարելու</w:t>
      </w:r>
      <w:r w:rsidR="005F5AA8">
        <w:rPr>
          <w:rFonts w:ascii="Sylfaen" w:hAnsi="Sylfaen"/>
          <w:szCs w:val="24"/>
          <w:lang w:val="hy-AM"/>
        </w:rPr>
        <w:t xml:space="preserve"> </w:t>
      </w:r>
      <w:r w:rsidR="001657CC">
        <w:rPr>
          <w:rFonts w:ascii="Sylfaen" w:hAnsi="Sylfaen"/>
          <w:szCs w:val="24"/>
          <w:lang w:val="hy-AM"/>
        </w:rPr>
        <w:t xml:space="preserve">համար: </w:t>
      </w:r>
      <w:r w:rsidR="00035B6B">
        <w:rPr>
          <w:rFonts w:ascii="Sylfaen" w:hAnsi="Sylfaen"/>
          <w:szCs w:val="24"/>
          <w:lang w:val="hy-AM"/>
        </w:rPr>
        <w:t>Դրամաշնորհ ստացած թիմերը</w:t>
      </w:r>
      <w:r w:rsidR="00656D6C">
        <w:rPr>
          <w:rFonts w:ascii="Sylfaen" w:hAnsi="Sylfaen"/>
          <w:szCs w:val="24"/>
          <w:lang w:val="hy-AM"/>
        </w:rPr>
        <w:t xml:space="preserve"> </w:t>
      </w:r>
      <w:r w:rsidR="00656D6C" w:rsidRPr="001D17BE">
        <w:rPr>
          <w:rFonts w:asciiTheme="majorHAnsi" w:hAnsiTheme="majorHAnsi"/>
          <w:szCs w:val="24"/>
        </w:rPr>
        <w:t>CRDF Global</w:t>
      </w:r>
      <w:r w:rsidR="00656D6C">
        <w:rPr>
          <w:rFonts w:ascii="Sylfaen" w:hAnsi="Sylfaen"/>
          <w:szCs w:val="24"/>
          <w:lang w:val="hy-AM"/>
        </w:rPr>
        <w:t xml:space="preserve">-ի </w:t>
      </w:r>
      <w:r w:rsidR="0037570A">
        <w:rPr>
          <w:rFonts w:ascii="Sylfaen" w:hAnsi="Sylfaen"/>
          <w:szCs w:val="24"/>
          <w:lang w:val="hy-AM"/>
        </w:rPr>
        <w:t xml:space="preserve">տեխնոլոգիաների առևտրայնացման մասնագետների </w:t>
      </w:r>
      <w:r w:rsidR="00656D6C">
        <w:rPr>
          <w:rFonts w:ascii="Sylfaen" w:hAnsi="Sylfaen"/>
          <w:szCs w:val="24"/>
          <w:lang w:val="hy-AM"/>
        </w:rPr>
        <w:t>հետ համատեղ</w:t>
      </w:r>
      <w:r w:rsidR="0037570A">
        <w:rPr>
          <w:rFonts w:ascii="Sylfaen" w:hAnsi="Sylfaen"/>
          <w:szCs w:val="24"/>
          <w:lang w:val="hy-AM"/>
        </w:rPr>
        <w:t xml:space="preserve"> կմշակեն </w:t>
      </w:r>
      <w:r w:rsidR="00983D22">
        <w:rPr>
          <w:rFonts w:ascii="Sylfaen" w:hAnsi="Sylfaen"/>
          <w:szCs w:val="24"/>
          <w:lang w:val="hy-AM"/>
        </w:rPr>
        <w:t xml:space="preserve">դրամաշնորհային ծրագրի </w:t>
      </w:r>
      <w:r w:rsidR="0055545E">
        <w:rPr>
          <w:rFonts w:ascii="Sylfaen" w:hAnsi="Sylfaen"/>
          <w:szCs w:val="24"/>
          <w:lang w:val="hy-AM"/>
        </w:rPr>
        <w:t xml:space="preserve">իրականացման </w:t>
      </w:r>
      <w:r w:rsidR="00983D22">
        <w:rPr>
          <w:rFonts w:ascii="Sylfaen" w:hAnsi="Sylfaen"/>
          <w:szCs w:val="24"/>
          <w:lang w:val="hy-AM"/>
        </w:rPr>
        <w:t xml:space="preserve">առանձին </w:t>
      </w:r>
      <w:r w:rsidR="00AB765A">
        <w:rPr>
          <w:rFonts w:ascii="Sylfaen" w:hAnsi="Sylfaen"/>
          <w:szCs w:val="24"/>
          <w:lang w:val="hy-AM"/>
        </w:rPr>
        <w:t>քայլ</w:t>
      </w:r>
      <w:r w:rsidR="00983D22">
        <w:rPr>
          <w:rFonts w:ascii="Sylfaen" w:hAnsi="Sylfaen"/>
          <w:szCs w:val="24"/>
          <w:lang w:val="hy-AM"/>
        </w:rPr>
        <w:t>երը</w:t>
      </w:r>
      <w:r w:rsidR="0055545E">
        <w:rPr>
          <w:rFonts w:ascii="Sylfaen" w:hAnsi="Sylfaen"/>
          <w:szCs w:val="24"/>
        </w:rPr>
        <w:t>(milestones)</w:t>
      </w:r>
      <w:r w:rsidR="00983D22">
        <w:rPr>
          <w:rFonts w:ascii="Sylfaen" w:hAnsi="Sylfaen"/>
          <w:szCs w:val="24"/>
          <w:lang w:val="hy-AM"/>
        </w:rPr>
        <w:t>:</w:t>
      </w:r>
    </w:p>
    <w:p w:rsidR="00CF19CD" w:rsidRPr="001D17BE" w:rsidRDefault="00922704" w:rsidP="001D17BE">
      <w:pPr>
        <w:pStyle w:val="NormalWeb1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 xml:space="preserve">Մրցույթի բոլոր հաղթողներն իրենց մրցանակները կստանան </w:t>
      </w:r>
      <w:r w:rsidR="00597FE1" w:rsidRPr="001D17BE">
        <w:rPr>
          <w:rFonts w:asciiTheme="majorHAnsi" w:hAnsiTheme="majorHAnsi"/>
          <w:szCs w:val="24"/>
        </w:rPr>
        <w:t>CRDF Global</w:t>
      </w:r>
      <w:r w:rsidR="00597FE1">
        <w:rPr>
          <w:rFonts w:ascii="Sylfaen" w:hAnsi="Sylfaen"/>
          <w:szCs w:val="24"/>
          <w:lang w:val="hy-AM"/>
        </w:rPr>
        <w:t xml:space="preserve">-ի դրամաշնորհների տեսքով և պետք է ներկայացնեն հաշվետվություններ </w:t>
      </w:r>
      <w:r w:rsidR="00597FE1" w:rsidRPr="001D17BE">
        <w:rPr>
          <w:rFonts w:asciiTheme="majorHAnsi" w:hAnsiTheme="majorHAnsi"/>
          <w:szCs w:val="24"/>
        </w:rPr>
        <w:t>CRDF Global</w:t>
      </w:r>
      <w:r w:rsidR="00597FE1">
        <w:rPr>
          <w:rFonts w:ascii="Sylfaen" w:hAnsi="Sylfaen"/>
          <w:szCs w:val="24"/>
          <w:lang w:val="hy-AM"/>
        </w:rPr>
        <w:t>-ի մրցանակային և դրամաշնորհային գումարների օգտագործման հաշվետվությունների ներկայացման պահանջներին համապատասխան:</w:t>
      </w:r>
      <w:r w:rsidR="00CF19CD" w:rsidRPr="001D17BE">
        <w:rPr>
          <w:rFonts w:asciiTheme="majorHAnsi" w:hAnsiTheme="majorHAnsi"/>
          <w:szCs w:val="24"/>
        </w:rPr>
        <w:t xml:space="preserve"> </w:t>
      </w:r>
    </w:p>
    <w:p w:rsidR="00CF19CD" w:rsidRDefault="00CF19CD">
      <w:pPr>
        <w:jc w:val="both"/>
        <w:rPr>
          <w:rFonts w:asciiTheme="majorHAnsi" w:hAnsiTheme="majorHAnsi"/>
          <w:b/>
        </w:rPr>
      </w:pPr>
    </w:p>
    <w:p w:rsidR="001D17BE" w:rsidRDefault="001D17BE">
      <w:pPr>
        <w:jc w:val="both"/>
        <w:rPr>
          <w:rFonts w:asciiTheme="majorHAnsi" w:hAnsiTheme="majorHAnsi"/>
          <w:b/>
        </w:rPr>
      </w:pPr>
    </w:p>
    <w:p w:rsidR="00E45924" w:rsidRPr="00BC7793" w:rsidRDefault="00E45924">
      <w:pPr>
        <w:jc w:val="both"/>
        <w:rPr>
          <w:rFonts w:ascii="Sylfaen" w:hAnsi="Sylfaen"/>
          <w:b/>
          <w:lang w:val="hy-AM"/>
        </w:rPr>
      </w:pPr>
      <w:r w:rsidRPr="001D17BE">
        <w:rPr>
          <w:rFonts w:asciiTheme="majorHAnsi" w:hAnsiTheme="majorHAnsi"/>
          <w:b/>
        </w:rPr>
        <w:t xml:space="preserve">IV. </w:t>
      </w:r>
      <w:r w:rsidR="00BC7793">
        <w:rPr>
          <w:rFonts w:ascii="Sylfaen" w:hAnsi="Sylfaen"/>
          <w:b/>
          <w:lang w:val="hy-AM"/>
        </w:rPr>
        <w:t>Մրցույթի ժամանակացույց</w:t>
      </w:r>
    </w:p>
    <w:p w:rsidR="00CF19CD" w:rsidRPr="001D17BE" w:rsidRDefault="00CF19CD">
      <w:pPr>
        <w:jc w:val="both"/>
        <w:rPr>
          <w:rFonts w:asciiTheme="majorHAnsi" w:hAnsiTheme="majorHAnsi"/>
          <w:b/>
        </w:rPr>
      </w:pPr>
    </w:p>
    <w:tbl>
      <w:tblPr>
        <w:tblW w:w="9356" w:type="dxa"/>
        <w:tblInd w:w="-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3"/>
        <w:gridCol w:w="3238"/>
        <w:gridCol w:w="3175"/>
      </w:tblGrid>
      <w:tr w:rsidR="00CF19CD" w:rsidRPr="00003F39" w:rsidTr="006A622B">
        <w:trPr>
          <w:cantSplit/>
          <w:trHeight w:val="4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4B5680" w:rsidP="004B5680">
            <w:pPr>
              <w:rPr>
                <w:rFonts w:ascii="Sylfaen" w:hAnsi="Sylfaen"/>
                <w:b/>
                <w:color w:val="FEFFFE"/>
                <w:sz w:val="20"/>
                <w:lang w:val="hy-AM"/>
              </w:rPr>
            </w:pPr>
            <w:r w:rsidRPr="00003F39">
              <w:rPr>
                <w:rFonts w:ascii="Sylfaen" w:hAnsi="Sylfaen"/>
                <w:b/>
                <w:color w:val="FEFFFE"/>
                <w:sz w:val="20"/>
                <w:lang w:val="hy-AM"/>
              </w:rPr>
              <w:t>«Գաղափարից դեպի բիզնես»</w:t>
            </w:r>
            <w:r w:rsidR="004649C1" w:rsidRPr="00003F39">
              <w:rPr>
                <w:rFonts w:ascii="Sylfaen" w:hAnsi="Sylfaen"/>
                <w:b/>
                <w:color w:val="FEFFFE"/>
                <w:sz w:val="20"/>
                <w:lang w:val="hy-AM"/>
              </w:rPr>
              <w:t xml:space="preserve"> մրցույթի փուլեր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4B5680" w:rsidP="00CF19CD">
            <w:pPr>
              <w:jc w:val="both"/>
              <w:rPr>
                <w:rFonts w:ascii="Sylfaen" w:hAnsi="Sylfaen"/>
                <w:b/>
                <w:color w:val="FEFFFE"/>
                <w:sz w:val="20"/>
                <w:lang w:val="hy-AM"/>
              </w:rPr>
            </w:pPr>
            <w:r w:rsidRPr="00003F39">
              <w:rPr>
                <w:rFonts w:ascii="Sylfaen" w:hAnsi="Sylfaen"/>
                <w:b/>
                <w:color w:val="FEFFFE"/>
                <w:sz w:val="20"/>
                <w:lang w:val="hy-AM"/>
              </w:rPr>
              <w:t>Մեկնարկ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4B5680" w:rsidP="00CF19CD">
            <w:pPr>
              <w:jc w:val="both"/>
              <w:rPr>
                <w:rFonts w:ascii="Sylfaen" w:hAnsi="Sylfaen"/>
                <w:b/>
                <w:color w:val="FEFFFE"/>
                <w:sz w:val="20"/>
                <w:lang w:val="hy-AM"/>
              </w:rPr>
            </w:pPr>
            <w:r w:rsidRPr="00003F39">
              <w:rPr>
                <w:rFonts w:ascii="Sylfaen" w:hAnsi="Sylfaen"/>
                <w:b/>
                <w:color w:val="FEFFFE"/>
                <w:sz w:val="20"/>
                <w:lang w:val="hy-AM"/>
              </w:rPr>
              <w:t>Ավարտ</w:t>
            </w:r>
          </w:p>
        </w:tc>
      </w:tr>
      <w:tr w:rsidR="00CF19CD" w:rsidRPr="00F3228E" w:rsidTr="006A622B">
        <w:trPr>
          <w:cantSplit/>
          <w:trHeight w:val="12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22B" w:rsidRDefault="00CB15A8" w:rsidP="00CB15A8">
            <w:pPr>
              <w:tabs>
                <w:tab w:val="left" w:pos="0"/>
              </w:tabs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="Sylfaen" w:hAnsi="Sylfaen"/>
                <w:sz w:val="20"/>
                <w:lang w:val="hy-AM"/>
              </w:rPr>
              <w:t>Փուլ</w:t>
            </w:r>
            <w:r w:rsidR="00CF19CD" w:rsidRPr="00003F39">
              <w:rPr>
                <w:rFonts w:asciiTheme="majorHAnsi" w:hAnsiTheme="majorHAnsi"/>
                <w:sz w:val="20"/>
              </w:rPr>
              <w:t xml:space="preserve"> 1</w:t>
            </w:r>
            <w:r w:rsidRPr="00003F39">
              <w:rPr>
                <w:rFonts w:ascii="Sylfaen" w:hAnsi="Sylfaen"/>
                <w:sz w:val="20"/>
                <w:lang w:val="hy-AM"/>
              </w:rPr>
              <w:t>՝</w:t>
            </w:r>
            <w:r w:rsidR="00CF19CD" w:rsidRPr="00003F39">
              <w:rPr>
                <w:rFonts w:asciiTheme="majorHAnsi" w:hAnsiTheme="majorHAnsi"/>
                <w:sz w:val="20"/>
              </w:rPr>
              <w:t xml:space="preserve"> </w:t>
            </w:r>
          </w:p>
          <w:p w:rsidR="00CF19CD" w:rsidRPr="00003F39" w:rsidRDefault="00CB15A8" w:rsidP="00CB15A8">
            <w:pPr>
              <w:tabs>
                <w:tab w:val="left" w:pos="0"/>
              </w:tabs>
              <w:rPr>
                <w:rFonts w:asciiTheme="majorHAnsi" w:hAnsiTheme="majorHAnsi"/>
                <w:sz w:val="20"/>
              </w:rPr>
            </w:pPr>
            <w:r w:rsidRPr="00003F39">
              <w:rPr>
                <w:rFonts w:ascii="Sylfaen" w:hAnsi="Sylfaen"/>
                <w:sz w:val="20"/>
                <w:lang w:val="hy-AM"/>
              </w:rPr>
              <w:t>հայտերի ներկայացում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CF19CD">
            <w:pPr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Theme="majorHAnsi" w:hAnsiTheme="majorHAnsi"/>
                <w:sz w:val="20"/>
              </w:rPr>
              <w:t>2012</w:t>
            </w:r>
            <w:r w:rsidR="00FF09D7" w:rsidRPr="00003F39">
              <w:rPr>
                <w:rFonts w:ascii="Sylfaen" w:hAnsi="Sylfaen"/>
                <w:sz w:val="20"/>
                <w:lang w:val="hy-AM"/>
              </w:rPr>
              <w:t>թ. մայիսի</w:t>
            </w:r>
            <w:r w:rsidR="00A231EE">
              <w:rPr>
                <w:rFonts w:ascii="Sylfaen" w:hAnsi="Sylfaen"/>
                <w:sz w:val="20"/>
                <w:lang w:val="hy-AM"/>
              </w:rPr>
              <w:t xml:space="preserve"> 16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CF19CD">
            <w:pPr>
              <w:rPr>
                <w:rFonts w:asciiTheme="majorHAnsi" w:hAnsiTheme="majorHAnsi"/>
                <w:sz w:val="20"/>
                <w:lang w:val="hy-AM"/>
              </w:rPr>
            </w:pPr>
            <w:r w:rsidRPr="00F3228E">
              <w:rPr>
                <w:rFonts w:asciiTheme="majorHAnsi" w:hAnsiTheme="majorHAnsi"/>
                <w:b/>
                <w:color w:val="FF0000"/>
                <w:sz w:val="20"/>
                <w:lang w:val="hy-AM"/>
              </w:rPr>
              <w:t>2012</w:t>
            </w:r>
            <w:r w:rsidR="003B6124" w:rsidRPr="00F3228E">
              <w:rPr>
                <w:rFonts w:ascii="Sylfaen" w:hAnsi="Sylfaen"/>
                <w:b/>
                <w:color w:val="FF0000"/>
                <w:sz w:val="20"/>
                <w:lang w:val="hy-AM"/>
              </w:rPr>
              <w:t xml:space="preserve">թ. </w:t>
            </w:r>
            <w:r w:rsidR="00F3228E" w:rsidRPr="00F3228E">
              <w:rPr>
                <w:rFonts w:ascii="Sylfaen" w:hAnsi="Sylfaen"/>
                <w:b/>
                <w:color w:val="FF0000"/>
                <w:sz w:val="20"/>
                <w:lang w:val="hy-AM"/>
              </w:rPr>
              <w:t>օգոստոսի 3</w:t>
            </w:r>
            <w:r w:rsidR="003B6124" w:rsidRPr="00003F39">
              <w:rPr>
                <w:rFonts w:ascii="Sylfaen" w:hAnsi="Sylfaen"/>
                <w:sz w:val="20"/>
                <w:lang w:val="hy-AM"/>
              </w:rPr>
              <w:t>՝ հայտերի ներկայացում ՁԻՀ-ին մասնակ</w:t>
            </w:r>
            <w:r w:rsidR="006A622B">
              <w:rPr>
                <w:rFonts w:ascii="Sylfaen" w:hAnsi="Sylfaen"/>
                <w:sz w:val="20"/>
                <w:lang w:val="hy-AM"/>
              </w:rPr>
              <w:softHyphen/>
            </w:r>
            <w:r w:rsidR="003B6124" w:rsidRPr="00003F39">
              <w:rPr>
                <w:rFonts w:ascii="Sylfaen" w:hAnsi="Sylfaen"/>
                <w:sz w:val="20"/>
                <w:lang w:val="hy-AM"/>
              </w:rPr>
              <w:t>ցության համապատասխանու</w:t>
            </w:r>
            <w:r w:rsidR="006A622B">
              <w:rPr>
                <w:rFonts w:ascii="Sylfaen" w:hAnsi="Sylfaen"/>
                <w:sz w:val="20"/>
                <w:lang w:val="hy-AM"/>
              </w:rPr>
              <w:softHyphen/>
            </w:r>
            <w:r w:rsidR="003B6124" w:rsidRPr="00003F39">
              <w:rPr>
                <w:rFonts w:ascii="Sylfaen" w:hAnsi="Sylfaen"/>
                <w:sz w:val="20"/>
                <w:lang w:val="hy-AM"/>
              </w:rPr>
              <w:t>թյան նախնական ստուգման համար</w:t>
            </w:r>
            <w:r w:rsidRPr="00003F39">
              <w:rPr>
                <w:rFonts w:asciiTheme="majorHAnsi" w:hAnsiTheme="majorHAnsi"/>
                <w:sz w:val="20"/>
                <w:lang w:val="hy-AM"/>
              </w:rPr>
              <w:t xml:space="preserve"> </w:t>
            </w:r>
          </w:p>
          <w:p w:rsidR="00CF19CD" w:rsidRPr="00003F39" w:rsidRDefault="00CF19CD" w:rsidP="00F3228E">
            <w:pPr>
              <w:rPr>
                <w:rFonts w:ascii="Sylfaen" w:hAnsi="Sylfaen"/>
                <w:sz w:val="20"/>
                <w:lang w:val="hy-AM"/>
              </w:rPr>
            </w:pPr>
            <w:r w:rsidRPr="00F3228E">
              <w:rPr>
                <w:rFonts w:asciiTheme="majorHAnsi" w:hAnsiTheme="majorHAnsi"/>
                <w:b/>
                <w:color w:val="FF0000"/>
                <w:sz w:val="20"/>
                <w:lang w:val="hy-AM"/>
              </w:rPr>
              <w:t>2012</w:t>
            </w:r>
            <w:r w:rsidR="003B6124" w:rsidRPr="00F3228E">
              <w:rPr>
                <w:rFonts w:ascii="Sylfaen" w:hAnsi="Sylfaen"/>
                <w:b/>
                <w:color w:val="FF0000"/>
                <w:sz w:val="20"/>
                <w:lang w:val="hy-AM"/>
              </w:rPr>
              <w:t xml:space="preserve">թ. </w:t>
            </w:r>
            <w:r w:rsidR="00F3228E" w:rsidRPr="00F3228E">
              <w:rPr>
                <w:rFonts w:ascii="Sylfaen" w:hAnsi="Sylfaen"/>
                <w:b/>
                <w:color w:val="FF0000"/>
                <w:sz w:val="20"/>
                <w:lang w:val="hy-AM"/>
              </w:rPr>
              <w:t>օգոստոսի</w:t>
            </w:r>
            <w:r w:rsidR="003B6124" w:rsidRPr="00F3228E">
              <w:rPr>
                <w:rFonts w:ascii="Sylfaen" w:hAnsi="Sylfaen"/>
                <w:b/>
                <w:color w:val="FF0000"/>
                <w:sz w:val="20"/>
                <w:lang w:val="hy-AM"/>
              </w:rPr>
              <w:t xml:space="preserve"> 15</w:t>
            </w:r>
            <w:r w:rsidR="003B6124" w:rsidRPr="00003F39">
              <w:rPr>
                <w:rFonts w:ascii="Sylfaen" w:hAnsi="Sylfaen"/>
                <w:sz w:val="20"/>
                <w:lang w:val="hy-AM"/>
              </w:rPr>
              <w:t>՝ հայտերի ներկայացման վերջնաժամկետ</w:t>
            </w:r>
          </w:p>
        </w:tc>
      </w:tr>
      <w:tr w:rsidR="00BC290F" w:rsidRPr="00003F39" w:rsidTr="006A622B">
        <w:trPr>
          <w:cantSplit/>
          <w:trHeight w:val="4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90F" w:rsidRPr="006A622B" w:rsidRDefault="00BC290F" w:rsidP="006A622B">
            <w:pPr>
              <w:rPr>
                <w:rFonts w:asciiTheme="majorHAnsi" w:hAnsiTheme="majorHAnsi"/>
                <w:sz w:val="20"/>
                <w:lang w:val="hy-AM"/>
              </w:rPr>
            </w:pPr>
            <w:r w:rsidRPr="006A622B">
              <w:rPr>
                <w:rFonts w:asciiTheme="majorHAnsi" w:hAnsiTheme="majorHAnsi"/>
                <w:sz w:val="20"/>
                <w:lang w:val="hy-AM"/>
              </w:rPr>
              <w:t xml:space="preserve">1.1 </w:t>
            </w:r>
            <w:r w:rsidR="006A622B">
              <w:rPr>
                <w:rFonts w:ascii="Sylfaen" w:hAnsi="Sylfaen"/>
                <w:sz w:val="20"/>
                <w:lang w:val="hy-AM"/>
              </w:rPr>
              <w:t>Կողմնորոշիչ սեմինար հետաքրքրված հայտատուների համար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90F" w:rsidRPr="00003F39" w:rsidRDefault="00BC290F" w:rsidP="00CF19CD">
            <w:pPr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Theme="majorHAnsi" w:hAnsiTheme="majorHAnsi"/>
                <w:sz w:val="20"/>
              </w:rPr>
              <w:t>2012</w:t>
            </w:r>
            <w:r w:rsidR="00FF09D7" w:rsidRPr="00003F39">
              <w:rPr>
                <w:rFonts w:ascii="Sylfaen" w:hAnsi="Sylfaen"/>
                <w:sz w:val="20"/>
                <w:lang w:val="hy-AM"/>
              </w:rPr>
              <w:t>թ. հունիսի 11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90F" w:rsidRPr="00003F39" w:rsidRDefault="00BC290F" w:rsidP="00CF19CD">
            <w:pPr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Theme="majorHAnsi" w:hAnsiTheme="majorHAnsi"/>
                <w:sz w:val="20"/>
              </w:rPr>
              <w:t>2012</w:t>
            </w:r>
            <w:r w:rsidR="00DD2FA1" w:rsidRPr="00003F39">
              <w:rPr>
                <w:rFonts w:ascii="Sylfaen" w:hAnsi="Sylfaen"/>
                <w:sz w:val="20"/>
                <w:lang w:val="hy-AM"/>
              </w:rPr>
              <w:t>թ. հունիսի 11</w:t>
            </w:r>
          </w:p>
        </w:tc>
      </w:tr>
      <w:tr w:rsidR="00CF19CD" w:rsidRPr="00F3228E" w:rsidTr="006A622B">
        <w:trPr>
          <w:cantSplit/>
          <w:trHeight w:val="4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22B" w:rsidRDefault="00DD2FA1" w:rsidP="00CF19CD">
            <w:pPr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="Sylfaen" w:hAnsi="Sylfaen"/>
                <w:sz w:val="20"/>
                <w:lang w:val="hy-AM"/>
              </w:rPr>
              <w:t>Փուլ</w:t>
            </w:r>
            <w:r w:rsidRPr="00003F39">
              <w:rPr>
                <w:rFonts w:asciiTheme="majorHAnsi" w:hAnsiTheme="majorHAnsi"/>
                <w:sz w:val="20"/>
              </w:rPr>
              <w:t xml:space="preserve"> </w:t>
            </w:r>
            <w:r w:rsidR="006A622B">
              <w:rPr>
                <w:rFonts w:asciiTheme="majorHAnsi" w:hAnsiTheme="majorHAnsi"/>
                <w:sz w:val="20"/>
              </w:rPr>
              <w:t>2</w:t>
            </w:r>
            <w:r w:rsidR="006A622B">
              <w:rPr>
                <w:rFonts w:ascii="Sylfaen" w:hAnsi="Sylfaen"/>
                <w:sz w:val="20"/>
                <w:lang w:val="hy-AM"/>
              </w:rPr>
              <w:t>՝</w:t>
            </w:r>
          </w:p>
          <w:p w:rsidR="00CF19CD" w:rsidRPr="006A622B" w:rsidRDefault="006A622B" w:rsidP="006A622B">
            <w:pPr>
              <w:rPr>
                <w:rFonts w:asciiTheme="majorHAnsi" w:hAnsiTheme="majorHAnsi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Հայտերի ուսումնասիրում, կիսաեզրափակ</w:t>
            </w:r>
            <w:r w:rsidR="009C2AC2">
              <w:rPr>
                <w:rFonts w:ascii="Sylfaen" w:hAnsi="Sylfaen"/>
                <w:sz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lang w:val="hy-AM"/>
              </w:rPr>
              <w:t>չ</w:t>
            </w:r>
            <w:r w:rsidR="009C2AC2">
              <w:rPr>
                <w:rFonts w:ascii="Sylfaen" w:hAnsi="Sylfaen"/>
                <w:sz w:val="20"/>
                <w:lang w:val="hy-AM"/>
              </w:rPr>
              <w:t xml:space="preserve"> փուլ</w:t>
            </w:r>
            <w:r>
              <w:rPr>
                <w:rFonts w:ascii="Sylfaen" w:hAnsi="Sylfaen"/>
                <w:sz w:val="20"/>
                <w:lang w:val="hy-AM"/>
              </w:rPr>
              <w:t>ի մասնակիցների ընտրություն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CF19CD">
            <w:pPr>
              <w:rPr>
                <w:rFonts w:ascii="Sylfaen" w:hAnsi="Sylfaen"/>
                <w:sz w:val="20"/>
                <w:lang w:val="hy-AM"/>
              </w:rPr>
            </w:pPr>
            <w:r w:rsidRPr="00F3228E">
              <w:rPr>
                <w:rFonts w:asciiTheme="majorHAnsi" w:hAnsiTheme="majorHAnsi"/>
                <w:sz w:val="20"/>
                <w:lang w:val="hy-AM"/>
              </w:rPr>
              <w:t>2012</w:t>
            </w:r>
            <w:r w:rsidR="00FF09D7" w:rsidRPr="00003F39">
              <w:rPr>
                <w:rFonts w:ascii="Sylfaen" w:hAnsi="Sylfaen"/>
                <w:sz w:val="20"/>
                <w:lang w:val="hy-AM"/>
              </w:rPr>
              <w:t xml:space="preserve">թ. </w:t>
            </w:r>
            <w:r w:rsidR="00F3228E">
              <w:rPr>
                <w:rFonts w:ascii="Sylfaen" w:hAnsi="Sylfaen"/>
                <w:sz w:val="20"/>
                <w:lang w:val="hy-AM"/>
              </w:rPr>
              <w:t>օգոստոսի</w:t>
            </w:r>
            <w:r w:rsidR="00FF09D7" w:rsidRPr="00003F39">
              <w:rPr>
                <w:rFonts w:ascii="Sylfaen" w:hAnsi="Sylfaen"/>
                <w:sz w:val="20"/>
                <w:lang w:val="hy-AM"/>
              </w:rPr>
              <w:t xml:space="preserve"> 16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CF19CD">
            <w:pPr>
              <w:rPr>
                <w:rFonts w:ascii="Sylfaen" w:hAnsi="Sylfaen"/>
                <w:sz w:val="20"/>
                <w:lang w:val="hy-AM"/>
              </w:rPr>
            </w:pPr>
            <w:r w:rsidRPr="00F3228E">
              <w:rPr>
                <w:rFonts w:asciiTheme="majorHAnsi" w:hAnsiTheme="majorHAnsi"/>
                <w:sz w:val="20"/>
                <w:lang w:val="hy-AM"/>
              </w:rPr>
              <w:t>2012</w:t>
            </w:r>
            <w:r w:rsidR="00DD2FA1" w:rsidRPr="00003F39">
              <w:rPr>
                <w:rFonts w:ascii="Sylfaen" w:hAnsi="Sylfaen"/>
                <w:sz w:val="20"/>
                <w:lang w:val="hy-AM"/>
              </w:rPr>
              <w:t xml:space="preserve">թ. սեպտեմբերի </w:t>
            </w:r>
            <w:r w:rsidR="00F3228E">
              <w:rPr>
                <w:rFonts w:ascii="Sylfaen" w:hAnsi="Sylfaen"/>
                <w:sz w:val="20"/>
                <w:lang w:val="hy-AM"/>
              </w:rPr>
              <w:t>1</w:t>
            </w:r>
            <w:r w:rsidR="00DD2FA1" w:rsidRPr="00003F39">
              <w:rPr>
                <w:rFonts w:ascii="Sylfaen" w:hAnsi="Sylfaen"/>
                <w:sz w:val="20"/>
                <w:lang w:val="hy-AM"/>
              </w:rPr>
              <w:t>7</w:t>
            </w:r>
          </w:p>
        </w:tc>
      </w:tr>
      <w:tr w:rsidR="00CF19CD" w:rsidRPr="00F3228E" w:rsidTr="006A622B">
        <w:trPr>
          <w:cantSplit/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AC2" w:rsidRDefault="00DD2FA1" w:rsidP="009C2AC2">
            <w:pPr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="Sylfaen" w:hAnsi="Sylfaen"/>
                <w:sz w:val="20"/>
                <w:lang w:val="hy-AM"/>
              </w:rPr>
              <w:t>Փուլ</w:t>
            </w:r>
            <w:r w:rsidRPr="00F3228E">
              <w:rPr>
                <w:rFonts w:asciiTheme="majorHAnsi" w:hAnsiTheme="majorHAnsi"/>
                <w:sz w:val="20"/>
                <w:lang w:val="hy-AM"/>
              </w:rPr>
              <w:t xml:space="preserve"> </w:t>
            </w:r>
            <w:r w:rsidR="00CF19CD" w:rsidRPr="00F3228E">
              <w:rPr>
                <w:rFonts w:asciiTheme="majorHAnsi" w:hAnsiTheme="majorHAnsi"/>
                <w:sz w:val="20"/>
                <w:lang w:val="hy-AM"/>
              </w:rPr>
              <w:t>3</w:t>
            </w:r>
            <w:r w:rsidR="009C2AC2">
              <w:rPr>
                <w:rFonts w:ascii="Sylfaen" w:hAnsi="Sylfaen"/>
                <w:sz w:val="20"/>
                <w:lang w:val="hy-AM"/>
              </w:rPr>
              <w:t>՝</w:t>
            </w:r>
          </w:p>
          <w:p w:rsidR="00CF19CD" w:rsidRPr="009C2AC2" w:rsidRDefault="00584313" w:rsidP="00572236">
            <w:pPr>
              <w:rPr>
                <w:rFonts w:asciiTheme="majorHAnsi" w:hAnsiTheme="majorHAnsi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Վերապատրաստման դասընթացներ</w:t>
            </w:r>
            <w:r w:rsidRPr="009C2AC2">
              <w:rPr>
                <w:rFonts w:asciiTheme="majorHAnsi" w:hAnsiTheme="majorHAnsi"/>
                <w:sz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lang w:val="hy-AM"/>
              </w:rPr>
              <w:t>կ</w:t>
            </w:r>
            <w:r w:rsidR="009C2AC2">
              <w:rPr>
                <w:rFonts w:ascii="Sylfaen" w:hAnsi="Sylfaen"/>
                <w:sz w:val="20"/>
                <w:lang w:val="hy-AM"/>
              </w:rPr>
              <w:t>իսաեզրափա</w:t>
            </w:r>
            <w:r w:rsidR="00D563F1">
              <w:rPr>
                <w:rFonts w:ascii="Sylfaen" w:hAnsi="Sylfaen"/>
                <w:sz w:val="20"/>
                <w:lang w:val="hy-AM"/>
              </w:rPr>
              <w:softHyphen/>
            </w:r>
            <w:r w:rsidR="009C2AC2">
              <w:rPr>
                <w:rFonts w:ascii="Sylfaen" w:hAnsi="Sylfaen"/>
                <w:sz w:val="20"/>
                <w:lang w:val="hy-AM"/>
              </w:rPr>
              <w:t xml:space="preserve">կիչ փուլի մասնակիցների </w:t>
            </w:r>
            <w:r w:rsidR="00F35AFF">
              <w:rPr>
                <w:rFonts w:ascii="Sylfaen" w:hAnsi="Sylfaen"/>
                <w:sz w:val="20"/>
                <w:lang w:val="hy-AM"/>
              </w:rPr>
              <w:t xml:space="preserve">համար </w:t>
            </w:r>
            <w:r w:rsidR="00CF19CD" w:rsidRPr="009C2AC2">
              <w:rPr>
                <w:rFonts w:asciiTheme="majorHAnsi" w:hAnsiTheme="majorHAnsi"/>
                <w:sz w:val="20"/>
                <w:lang w:val="hy-AM"/>
              </w:rPr>
              <w:t>(</w:t>
            </w:r>
            <w:r w:rsidR="009C2AC2">
              <w:rPr>
                <w:rFonts w:ascii="Sylfaen" w:hAnsi="Sylfaen"/>
                <w:sz w:val="20"/>
                <w:lang w:val="hy-AM"/>
              </w:rPr>
              <w:t xml:space="preserve">առցանց և </w:t>
            </w:r>
            <w:r w:rsidR="00572236">
              <w:rPr>
                <w:rFonts w:ascii="Sylfaen" w:hAnsi="Sylfaen"/>
                <w:sz w:val="20"/>
                <w:lang w:val="hy-AM"/>
              </w:rPr>
              <w:t>ոչ առցանց</w:t>
            </w:r>
            <w:r w:rsidR="00F35AFF"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9C2AC2">
              <w:rPr>
                <w:rFonts w:ascii="Sylfaen" w:hAnsi="Sylfaen"/>
                <w:sz w:val="20"/>
                <w:lang w:val="hy-AM"/>
              </w:rPr>
              <w:t>դասընթացներ</w:t>
            </w:r>
            <w:r w:rsidR="00CF19CD" w:rsidRPr="009C2AC2">
              <w:rPr>
                <w:rFonts w:asciiTheme="majorHAnsi" w:hAnsiTheme="majorHAnsi"/>
                <w:sz w:val="20"/>
                <w:lang w:val="hy-AM"/>
              </w:rPr>
              <w:t>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CF19CD">
            <w:pPr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Theme="majorHAnsi" w:hAnsiTheme="majorHAnsi"/>
                <w:sz w:val="20"/>
              </w:rPr>
              <w:t>2012</w:t>
            </w:r>
            <w:r w:rsidR="00FF09D7" w:rsidRPr="00003F39">
              <w:rPr>
                <w:rFonts w:ascii="Sylfaen" w:hAnsi="Sylfaen"/>
                <w:sz w:val="20"/>
                <w:lang w:val="hy-AM"/>
              </w:rPr>
              <w:t xml:space="preserve">թ. </w:t>
            </w:r>
            <w:r w:rsidR="00F3228E">
              <w:rPr>
                <w:rFonts w:ascii="Sylfaen" w:hAnsi="Sylfaen"/>
                <w:sz w:val="20"/>
                <w:lang w:val="hy-AM"/>
              </w:rPr>
              <w:t>սեպտեմբեր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F3228E">
            <w:pPr>
              <w:rPr>
                <w:rFonts w:ascii="Sylfaen" w:hAnsi="Sylfaen"/>
                <w:sz w:val="20"/>
                <w:lang w:val="hy-AM"/>
              </w:rPr>
            </w:pPr>
            <w:r w:rsidRPr="00F3228E">
              <w:rPr>
                <w:rFonts w:asciiTheme="majorHAnsi" w:hAnsiTheme="majorHAnsi"/>
                <w:sz w:val="20"/>
                <w:lang w:val="hy-AM"/>
              </w:rPr>
              <w:t xml:space="preserve">2012 </w:t>
            </w:r>
            <w:r w:rsidR="00DD2FA1" w:rsidRPr="00003F39">
              <w:rPr>
                <w:rFonts w:ascii="Sylfaen" w:hAnsi="Sylfaen"/>
                <w:sz w:val="20"/>
                <w:lang w:val="hy-AM"/>
              </w:rPr>
              <w:t xml:space="preserve">թ. </w:t>
            </w:r>
            <w:r w:rsidR="00F3228E">
              <w:rPr>
                <w:rFonts w:ascii="Sylfaen" w:hAnsi="Sylfaen"/>
                <w:sz w:val="20"/>
                <w:lang w:val="hy-AM"/>
              </w:rPr>
              <w:t>հոկտեմբեր</w:t>
            </w:r>
          </w:p>
        </w:tc>
      </w:tr>
      <w:tr w:rsidR="00CF19CD" w:rsidRPr="00003F39" w:rsidTr="006A622B">
        <w:trPr>
          <w:cantSplit/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370" w:rsidRDefault="00DD2FA1" w:rsidP="00CF19CD">
            <w:pPr>
              <w:rPr>
                <w:rFonts w:ascii="Sylfaen" w:hAnsi="Sylfaen"/>
                <w:sz w:val="20"/>
                <w:lang w:val="hy-AM"/>
              </w:rPr>
            </w:pPr>
            <w:r w:rsidRPr="00003F39">
              <w:rPr>
                <w:rFonts w:ascii="Sylfaen" w:hAnsi="Sylfaen"/>
                <w:sz w:val="20"/>
                <w:lang w:val="hy-AM"/>
              </w:rPr>
              <w:lastRenderedPageBreak/>
              <w:t>Փուլ</w:t>
            </w:r>
            <w:r w:rsidRPr="00F3228E">
              <w:rPr>
                <w:rFonts w:asciiTheme="majorHAnsi" w:hAnsiTheme="majorHAnsi"/>
                <w:sz w:val="20"/>
                <w:lang w:val="hy-AM"/>
              </w:rPr>
              <w:t xml:space="preserve"> </w:t>
            </w:r>
            <w:r w:rsidR="00041370" w:rsidRPr="00F3228E">
              <w:rPr>
                <w:rFonts w:asciiTheme="majorHAnsi" w:hAnsiTheme="majorHAnsi"/>
                <w:sz w:val="20"/>
                <w:lang w:val="hy-AM"/>
              </w:rPr>
              <w:t>4</w:t>
            </w:r>
            <w:r w:rsidR="00041370">
              <w:rPr>
                <w:rFonts w:ascii="Sylfaen" w:hAnsi="Sylfaen"/>
                <w:sz w:val="20"/>
                <w:lang w:val="hy-AM"/>
              </w:rPr>
              <w:t>՝</w:t>
            </w:r>
          </w:p>
          <w:p w:rsidR="00CF19CD" w:rsidRPr="00041370" w:rsidRDefault="00041370" w:rsidP="00784439">
            <w:pPr>
              <w:rPr>
                <w:rFonts w:asciiTheme="majorHAnsi" w:hAnsiTheme="majorHAnsi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Ծրագրերի ներկայացում </w:t>
            </w:r>
            <w:r w:rsidR="00784439">
              <w:rPr>
                <w:rFonts w:ascii="Sylfaen" w:hAnsi="Sylfaen"/>
                <w:sz w:val="20"/>
                <w:lang w:val="hy-AM"/>
              </w:rPr>
              <w:t>Վենչուրային համաժողովում</w:t>
            </w:r>
            <w:r>
              <w:rPr>
                <w:rFonts w:ascii="Sylfaen" w:hAnsi="Sylfaen"/>
                <w:sz w:val="20"/>
                <w:lang w:val="hy-AM"/>
              </w:rPr>
              <w:t xml:space="preserve">, </w:t>
            </w:r>
            <w:r w:rsidR="00E55F87">
              <w:rPr>
                <w:rFonts w:ascii="Sylfaen" w:hAnsi="Sylfaen"/>
                <w:sz w:val="20"/>
                <w:lang w:val="hy-AM"/>
              </w:rPr>
              <w:t>մրցանակների հանձնման</w:t>
            </w:r>
            <w:r w:rsidR="00506177">
              <w:rPr>
                <w:rFonts w:ascii="Sylfaen" w:hAnsi="Sylfaen"/>
                <w:sz w:val="20"/>
                <w:lang w:val="hy-AM"/>
              </w:rPr>
              <w:t xml:space="preserve"> արարողություն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F3228E">
            <w:pPr>
              <w:rPr>
                <w:rFonts w:ascii="Sylfaen" w:hAnsi="Sylfaen"/>
                <w:sz w:val="20"/>
                <w:lang w:val="hy-AM"/>
              </w:rPr>
            </w:pPr>
            <w:r w:rsidRPr="00F3228E">
              <w:rPr>
                <w:rFonts w:asciiTheme="majorHAnsi" w:hAnsiTheme="majorHAnsi"/>
                <w:sz w:val="20"/>
                <w:lang w:val="hy-AM"/>
              </w:rPr>
              <w:t>2012</w:t>
            </w:r>
            <w:r w:rsidR="00FF09D7" w:rsidRPr="00003F39">
              <w:rPr>
                <w:rFonts w:ascii="Sylfaen" w:hAnsi="Sylfaen"/>
                <w:sz w:val="20"/>
                <w:lang w:val="hy-AM"/>
              </w:rPr>
              <w:t xml:space="preserve">թ. </w:t>
            </w:r>
            <w:r w:rsidR="00F3228E">
              <w:rPr>
                <w:rFonts w:ascii="Sylfaen" w:hAnsi="Sylfaen"/>
                <w:sz w:val="20"/>
                <w:lang w:val="hy-AM"/>
              </w:rPr>
              <w:t>նոյեմբեր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9CD" w:rsidRPr="00003F39" w:rsidRDefault="00CF19CD" w:rsidP="00F3228E">
            <w:pPr>
              <w:rPr>
                <w:rFonts w:ascii="Sylfaen" w:hAnsi="Sylfaen"/>
                <w:sz w:val="20"/>
                <w:lang w:val="hy-AM"/>
              </w:rPr>
            </w:pPr>
            <w:r w:rsidRPr="00F3228E">
              <w:rPr>
                <w:rFonts w:asciiTheme="majorHAnsi" w:hAnsiTheme="majorHAnsi"/>
                <w:sz w:val="20"/>
                <w:lang w:val="hy-AM"/>
              </w:rPr>
              <w:t>2012</w:t>
            </w:r>
            <w:r w:rsidR="00DD2FA1" w:rsidRPr="00003F39">
              <w:rPr>
                <w:rFonts w:ascii="Sylfaen" w:hAnsi="Sylfaen"/>
                <w:sz w:val="20"/>
                <w:lang w:val="hy-AM"/>
              </w:rPr>
              <w:t xml:space="preserve">թ. </w:t>
            </w:r>
            <w:r w:rsidR="00F3228E">
              <w:rPr>
                <w:rFonts w:ascii="Sylfaen" w:hAnsi="Sylfaen"/>
                <w:sz w:val="20"/>
                <w:lang w:val="hy-AM"/>
              </w:rPr>
              <w:t>նոյեմբեր</w:t>
            </w:r>
          </w:p>
        </w:tc>
      </w:tr>
    </w:tbl>
    <w:p w:rsidR="004338BF" w:rsidRPr="001D17BE" w:rsidRDefault="004338BF">
      <w:pPr>
        <w:jc w:val="both"/>
        <w:rPr>
          <w:rFonts w:asciiTheme="majorHAnsi" w:hAnsiTheme="majorHAnsi"/>
          <w:b/>
        </w:rPr>
      </w:pPr>
    </w:p>
    <w:p w:rsidR="004338BF" w:rsidRPr="001D17BE" w:rsidRDefault="004338BF">
      <w:pPr>
        <w:jc w:val="both"/>
        <w:rPr>
          <w:rFonts w:asciiTheme="majorHAnsi" w:hAnsiTheme="majorHAnsi"/>
          <w:b/>
        </w:rPr>
      </w:pPr>
    </w:p>
    <w:p w:rsidR="00E45924" w:rsidRPr="00674FA9" w:rsidRDefault="00E45924">
      <w:pPr>
        <w:jc w:val="both"/>
        <w:rPr>
          <w:rFonts w:ascii="Sylfaen" w:hAnsi="Sylfaen"/>
          <w:b/>
          <w:lang w:val="hy-AM"/>
        </w:rPr>
      </w:pPr>
      <w:r w:rsidRPr="001D17BE">
        <w:rPr>
          <w:rFonts w:asciiTheme="majorHAnsi" w:hAnsiTheme="majorHAnsi"/>
          <w:b/>
        </w:rPr>
        <w:t xml:space="preserve">V. </w:t>
      </w:r>
      <w:r w:rsidR="0091025C">
        <w:rPr>
          <w:rFonts w:ascii="Sylfaen" w:hAnsi="Sylfaen"/>
          <w:b/>
          <w:lang w:val="hy-AM"/>
        </w:rPr>
        <w:t>Մասնակցության պայմաններ</w:t>
      </w:r>
    </w:p>
    <w:p w:rsidR="00CF19CD" w:rsidRPr="001D17BE" w:rsidRDefault="00CF19CD">
      <w:pPr>
        <w:jc w:val="both"/>
        <w:rPr>
          <w:rFonts w:asciiTheme="majorHAnsi" w:hAnsiTheme="majorHAnsi"/>
          <w:b/>
        </w:rPr>
      </w:pPr>
    </w:p>
    <w:p w:rsidR="00CF19CD" w:rsidRPr="00784439" w:rsidRDefault="00F40852" w:rsidP="00CF19CD">
      <w:pPr>
        <w:jc w:val="both"/>
        <w:rPr>
          <w:rFonts w:asciiTheme="majorHAnsi" w:hAnsiTheme="majorHAnsi"/>
          <w:u w:val="single"/>
        </w:rPr>
      </w:pPr>
      <w:r>
        <w:rPr>
          <w:rFonts w:ascii="Sylfaen" w:hAnsi="Sylfaen"/>
          <w:lang w:val="hy-AM"/>
        </w:rPr>
        <w:t>Մրցույթի</w:t>
      </w:r>
      <w:r w:rsidR="00047CE3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</w:t>
      </w:r>
      <w:r w:rsidR="003B1574">
        <w:rPr>
          <w:rFonts w:ascii="Sylfaen" w:hAnsi="Sylfaen"/>
          <w:lang w:val="hy-AM"/>
        </w:rPr>
        <w:t>մասնակցելու իրավունք ստանալու համար</w:t>
      </w:r>
      <w:r>
        <w:rPr>
          <w:rFonts w:ascii="Sylfaen" w:hAnsi="Sylfaen"/>
          <w:lang w:val="hy-AM"/>
        </w:rPr>
        <w:t xml:space="preserve"> հայտատուները պետք է ներկայացնեն իրենց տեխնոլոգիական արտադրանքի/ծառայության առևտրայնացման հստակ պլանը: </w:t>
      </w:r>
      <w:r>
        <w:rPr>
          <w:rFonts w:ascii="Sylfaen" w:hAnsi="Sylfaen"/>
          <w:u w:val="single"/>
          <w:lang w:val="hy-AM"/>
        </w:rPr>
        <w:t>Զուտ հետազոտական ծրագրերը մրցույթին չեն մասնակցի:</w:t>
      </w:r>
      <w:r w:rsidR="00CF19CD" w:rsidRPr="001D17BE">
        <w:rPr>
          <w:rFonts w:asciiTheme="majorHAnsi" w:hAnsiTheme="majorHAnsi"/>
        </w:rPr>
        <w:t xml:space="preserve"> CRDF Global</w:t>
      </w:r>
      <w:r>
        <w:rPr>
          <w:rFonts w:ascii="Sylfaen" w:hAnsi="Sylfaen"/>
          <w:lang w:val="hy-AM"/>
        </w:rPr>
        <w:t>-ը</w:t>
      </w:r>
      <w:r w:rsidR="00CF19CD" w:rsidRPr="001D17BE">
        <w:rPr>
          <w:rFonts w:asciiTheme="majorHAnsi" w:hAnsiTheme="majorHAnsi"/>
        </w:rPr>
        <w:t xml:space="preserve">, </w:t>
      </w:r>
      <w:r>
        <w:rPr>
          <w:rFonts w:ascii="Sylfaen" w:hAnsi="Sylfaen"/>
          <w:lang w:val="hy-AM"/>
        </w:rPr>
        <w:t>ՀՀ Էկոնոմիկայի նախարարությունը և ՁԻՀ-ը խրախուսում են երիտասարդ գիտնականների, ձեռներեցների և նորարարների մասնակցությունը:</w:t>
      </w:r>
      <w:r w:rsidR="00EE1B62">
        <w:rPr>
          <w:rFonts w:ascii="Sylfaen" w:hAnsi="Sylfaen"/>
          <w:lang w:val="hy-AM"/>
        </w:rPr>
        <w:t xml:space="preserve"> </w:t>
      </w:r>
      <w:r w:rsidR="00EE1B62" w:rsidRPr="00784439">
        <w:rPr>
          <w:rFonts w:ascii="Sylfaen" w:hAnsi="Sylfaen"/>
          <w:u w:val="single"/>
          <w:lang w:val="hy-AM"/>
        </w:rPr>
        <w:t xml:space="preserve">Առավելություն կտրվի այն ծրագրերին, </w:t>
      </w:r>
      <w:r w:rsidR="000B21A2" w:rsidRPr="00784439">
        <w:rPr>
          <w:rFonts w:ascii="Sylfaen" w:hAnsi="Sylfaen"/>
          <w:u w:val="single"/>
          <w:lang w:val="hy-AM"/>
        </w:rPr>
        <w:t xml:space="preserve">որոնք նախատեսում են եկամտի ստացում և/կամ </w:t>
      </w:r>
      <w:r w:rsidR="00212027" w:rsidRPr="00784439">
        <w:rPr>
          <w:rFonts w:ascii="Sylfaen" w:hAnsi="Sylfaen"/>
          <w:u w:val="single"/>
          <w:lang w:val="hy-AM"/>
        </w:rPr>
        <w:t>լրացուցիչ ֆինանսավորման ներգրավում:</w:t>
      </w:r>
    </w:p>
    <w:p w:rsidR="00CF19CD" w:rsidRPr="001D17BE" w:rsidRDefault="00CF19CD" w:rsidP="00CF19CD">
      <w:pPr>
        <w:jc w:val="both"/>
        <w:rPr>
          <w:rFonts w:asciiTheme="majorHAnsi" w:hAnsiTheme="majorHAnsi"/>
        </w:rPr>
      </w:pPr>
    </w:p>
    <w:p w:rsidR="00CF19CD" w:rsidRPr="00810E31" w:rsidRDefault="00810E31" w:rsidP="00CF19C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Մրցույթի</w:t>
      </w:r>
      <w:r w:rsidR="00370035">
        <w:rPr>
          <w:rFonts w:ascii="Sylfaen" w:hAnsi="Sylfaen"/>
          <w:lang w:val="hy-AM"/>
        </w:rPr>
        <w:t>ն մասնակցելու համար</w:t>
      </w:r>
      <w:r>
        <w:rPr>
          <w:rFonts w:ascii="Sylfaen" w:hAnsi="Sylfaen"/>
          <w:lang w:val="hy-AM"/>
        </w:rPr>
        <w:t xml:space="preserve"> հայտատուները պետք է բավարարեն հետևյալ պայմանները.</w:t>
      </w:r>
    </w:p>
    <w:p w:rsidR="00CF19CD" w:rsidRPr="001D17BE" w:rsidRDefault="00CF19CD" w:rsidP="00CF19CD">
      <w:pPr>
        <w:rPr>
          <w:rFonts w:asciiTheme="majorHAnsi" w:hAnsiTheme="majorHAnsi"/>
        </w:rPr>
      </w:pPr>
    </w:p>
    <w:p w:rsidR="00CF19CD" w:rsidRPr="001D17BE" w:rsidRDefault="00BA21C7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>հ</w:t>
      </w:r>
      <w:r w:rsidR="00AF2743">
        <w:rPr>
          <w:rFonts w:ascii="Sylfaen" w:hAnsi="Sylfaen"/>
          <w:szCs w:val="24"/>
          <w:lang w:val="hy-AM"/>
        </w:rPr>
        <w:t>այտ</w:t>
      </w:r>
      <w:r>
        <w:rPr>
          <w:rFonts w:ascii="Sylfaen" w:hAnsi="Sylfaen"/>
          <w:szCs w:val="24"/>
          <w:lang w:val="hy-AM"/>
        </w:rPr>
        <w:t xml:space="preserve"> ներկայացնողները</w:t>
      </w:r>
      <w:r w:rsidR="00684CEC">
        <w:rPr>
          <w:rFonts w:ascii="Sylfaen" w:hAnsi="Sylfaen"/>
          <w:szCs w:val="24"/>
          <w:lang w:val="hy-AM"/>
        </w:rPr>
        <w:t>, այդ թվում՝ թիմ</w:t>
      </w:r>
      <w:r>
        <w:rPr>
          <w:rFonts w:ascii="Sylfaen" w:hAnsi="Sylfaen"/>
          <w:szCs w:val="24"/>
          <w:lang w:val="hy-AM"/>
        </w:rPr>
        <w:t>եր</w:t>
      </w:r>
      <w:r w:rsidR="00684CEC">
        <w:rPr>
          <w:rFonts w:ascii="Sylfaen" w:hAnsi="Sylfaen"/>
          <w:szCs w:val="24"/>
          <w:lang w:val="hy-AM"/>
        </w:rPr>
        <w:t xml:space="preserve">ի բոլոր անդամները, </w:t>
      </w:r>
      <w:r w:rsidR="000436DE">
        <w:rPr>
          <w:rFonts w:ascii="Sylfaen" w:hAnsi="Sylfaen"/>
          <w:szCs w:val="24"/>
          <w:lang w:val="hy-AM"/>
        </w:rPr>
        <w:t>պետք է լինեն ՀՀ քաղաքացիներ</w:t>
      </w:r>
      <w:r w:rsidR="00047CE3">
        <w:rPr>
          <w:rFonts w:ascii="Sylfaen" w:hAnsi="Sylfaen"/>
          <w:szCs w:val="24"/>
          <w:lang w:val="hy-AM"/>
        </w:rPr>
        <w:t>,</w:t>
      </w:r>
    </w:p>
    <w:p w:rsidR="00CF19CD" w:rsidRPr="001D17BE" w:rsidRDefault="00BA21C7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>բոլոր ծրագրերը պետք է ունենան տեխնոլոգիական ուղղվածություն</w:t>
      </w:r>
      <w:r w:rsidR="00047CE3">
        <w:rPr>
          <w:rFonts w:ascii="Sylfaen" w:hAnsi="Sylfaen"/>
          <w:szCs w:val="24"/>
          <w:lang w:val="hy-AM"/>
        </w:rPr>
        <w:t>,</w:t>
      </w:r>
    </w:p>
    <w:p w:rsidR="00CF19CD" w:rsidRPr="001D17BE" w:rsidRDefault="006746DE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 xml:space="preserve">թիմերը պետք է կազմված լինեն </w:t>
      </w:r>
      <w:r w:rsidR="00734B19">
        <w:rPr>
          <w:rFonts w:ascii="Sylfaen" w:hAnsi="Sylfaen"/>
          <w:szCs w:val="24"/>
          <w:lang w:val="hy-AM"/>
        </w:rPr>
        <w:t xml:space="preserve">երկու կամ ավելի մասնակիցներից և ունենան թիմի ղեկավար, ով կհանդիսանա </w:t>
      </w:r>
      <w:r w:rsidR="003D4FE7">
        <w:rPr>
          <w:rFonts w:ascii="Sylfaen" w:hAnsi="Sylfaen"/>
          <w:szCs w:val="24"/>
          <w:lang w:val="hy-AM"/>
        </w:rPr>
        <w:t>միակ կոնտակտային անձը</w:t>
      </w:r>
      <w:r w:rsidR="003D4FE7" w:rsidRPr="003D4FE7">
        <w:rPr>
          <w:rFonts w:ascii="Sylfaen" w:hAnsi="Sylfaen"/>
          <w:szCs w:val="24"/>
          <w:lang w:val="hy-AM"/>
        </w:rPr>
        <w:t xml:space="preserve"> </w:t>
      </w:r>
      <w:r w:rsidR="003D4FE7">
        <w:rPr>
          <w:rFonts w:ascii="Sylfaen" w:hAnsi="Sylfaen"/>
          <w:szCs w:val="24"/>
          <w:lang w:val="hy-AM"/>
        </w:rPr>
        <w:t>մրցույթի շրջանակում</w:t>
      </w:r>
      <w:r w:rsidR="00047CE3">
        <w:rPr>
          <w:rFonts w:ascii="Sylfaen" w:hAnsi="Sylfaen"/>
          <w:szCs w:val="24"/>
          <w:lang w:val="hy-AM"/>
        </w:rPr>
        <w:t>,</w:t>
      </w:r>
    </w:p>
    <w:p w:rsidR="00E6073A" w:rsidRPr="00E6073A" w:rsidRDefault="003D4FE7" w:rsidP="00B830E1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ajorHAnsi" w:hAnsiTheme="majorHAnsi"/>
          <w:szCs w:val="24"/>
        </w:rPr>
      </w:pPr>
      <w:r w:rsidRPr="00E6073A">
        <w:rPr>
          <w:rFonts w:ascii="Sylfaen" w:hAnsi="Sylfaen"/>
          <w:szCs w:val="24"/>
          <w:lang w:val="hy-AM"/>
        </w:rPr>
        <w:t xml:space="preserve">թիմերը պետք է պատրաստ լինեն </w:t>
      </w:r>
      <w:r w:rsidR="005D4AF9" w:rsidRPr="00E6073A">
        <w:rPr>
          <w:rFonts w:ascii="Sylfaen" w:hAnsi="Sylfaen"/>
          <w:szCs w:val="24"/>
          <w:lang w:val="hy-AM"/>
        </w:rPr>
        <w:t xml:space="preserve">ներկայացնել </w:t>
      </w:r>
      <w:r w:rsidR="007F3125" w:rsidRPr="00E6073A">
        <w:rPr>
          <w:rFonts w:ascii="Sylfaen" w:hAnsi="Sylfaen"/>
          <w:szCs w:val="24"/>
          <w:lang w:val="hy-AM"/>
        </w:rPr>
        <w:t xml:space="preserve">իրենց տեխնոլոգիան </w:t>
      </w:r>
      <w:r w:rsidR="00FC2A94" w:rsidRPr="00E6073A">
        <w:rPr>
          <w:rFonts w:ascii="Sylfaen" w:hAnsi="Sylfaen"/>
          <w:szCs w:val="24"/>
          <w:lang w:val="hy-AM"/>
        </w:rPr>
        <w:t xml:space="preserve">վերապատրաստման </w:t>
      </w:r>
      <w:r w:rsidR="007F3125" w:rsidRPr="00E6073A">
        <w:rPr>
          <w:rFonts w:ascii="Sylfaen" w:hAnsi="Sylfaen"/>
          <w:szCs w:val="24"/>
          <w:lang w:val="hy-AM"/>
        </w:rPr>
        <w:t xml:space="preserve">դասընթացների </w:t>
      </w:r>
      <w:r w:rsidR="00FC2A94" w:rsidRPr="00E6073A">
        <w:rPr>
          <w:rFonts w:ascii="Sylfaen" w:hAnsi="Sylfaen"/>
          <w:szCs w:val="24"/>
          <w:lang w:val="hy-AM"/>
        </w:rPr>
        <w:t xml:space="preserve">և </w:t>
      </w:r>
      <w:r w:rsidR="007F3125" w:rsidRPr="00E6073A">
        <w:rPr>
          <w:rFonts w:ascii="Sylfaen" w:hAnsi="Sylfaen"/>
          <w:szCs w:val="24"/>
          <w:lang w:val="hy-AM"/>
        </w:rPr>
        <w:t>Վենչուրային համաժողովի</w:t>
      </w:r>
      <w:r w:rsidR="005D4AF9" w:rsidRPr="00E6073A">
        <w:rPr>
          <w:rFonts w:ascii="Sylfaen" w:hAnsi="Sylfaen"/>
          <w:szCs w:val="24"/>
          <w:lang w:val="hy-AM"/>
        </w:rPr>
        <w:t xml:space="preserve"> </w:t>
      </w:r>
      <w:r w:rsidR="00B830E1" w:rsidRPr="00E6073A">
        <w:rPr>
          <w:rFonts w:ascii="Sylfaen" w:hAnsi="Sylfaen"/>
          <w:szCs w:val="24"/>
          <w:lang w:val="hy-AM"/>
        </w:rPr>
        <w:t>ընթացքում</w:t>
      </w:r>
      <w:r w:rsidR="00047CE3">
        <w:rPr>
          <w:rFonts w:ascii="Sylfaen" w:hAnsi="Sylfaen"/>
          <w:szCs w:val="24"/>
          <w:lang w:val="hy-AM"/>
        </w:rPr>
        <w:t>,</w:t>
      </w:r>
    </w:p>
    <w:p w:rsidR="003A0C18" w:rsidRDefault="00B830E1" w:rsidP="003A0C18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="Sylfaen" w:hAnsi="Sylfaen"/>
          <w:szCs w:val="24"/>
          <w:lang w:val="hy-AM"/>
        </w:rPr>
      </w:pPr>
      <w:r w:rsidRPr="00E6073A">
        <w:rPr>
          <w:rFonts w:ascii="Sylfaen" w:hAnsi="Sylfaen"/>
          <w:szCs w:val="24"/>
          <w:lang w:val="hy-AM"/>
        </w:rPr>
        <w:t xml:space="preserve">կիսաեզրափակիչ անցած թիմերը պետք է </w:t>
      </w:r>
      <w:r w:rsidR="006863FF">
        <w:rPr>
          <w:rFonts w:ascii="Sylfaen" w:hAnsi="Sylfaen"/>
          <w:szCs w:val="24"/>
          <w:lang w:val="hy-AM"/>
        </w:rPr>
        <w:t xml:space="preserve">անձամբ </w:t>
      </w:r>
      <w:r w:rsidRPr="00E6073A">
        <w:rPr>
          <w:rFonts w:ascii="Sylfaen" w:hAnsi="Sylfaen"/>
          <w:szCs w:val="24"/>
          <w:lang w:val="hy-AM"/>
        </w:rPr>
        <w:t xml:space="preserve">մասնակցեն </w:t>
      </w:r>
      <w:r w:rsidR="00784439">
        <w:rPr>
          <w:rFonts w:ascii="Sylfaen" w:hAnsi="Sylfaen"/>
          <w:lang w:val="hy-AM"/>
        </w:rPr>
        <w:t>տեխնոլոգիական ձեռներեցության սեմինարին, Վենչուրային համաժողովին</w:t>
      </w:r>
      <w:r w:rsidR="00784439">
        <w:rPr>
          <w:rFonts w:ascii="Sylfaen" w:hAnsi="Sylfaen"/>
          <w:szCs w:val="24"/>
          <w:lang w:val="hy-AM"/>
        </w:rPr>
        <w:t xml:space="preserve"> </w:t>
      </w:r>
      <w:r w:rsidR="006863FF">
        <w:rPr>
          <w:rFonts w:ascii="Sylfaen" w:hAnsi="Sylfaen"/>
          <w:szCs w:val="24"/>
          <w:lang w:val="hy-AM"/>
        </w:rPr>
        <w:t>և մրցանակների հանձնմանը</w:t>
      </w:r>
      <w:r w:rsidR="003E6E16">
        <w:rPr>
          <w:rFonts w:ascii="Sylfaen" w:hAnsi="Sylfaen"/>
          <w:szCs w:val="24"/>
          <w:lang w:val="hy-AM"/>
        </w:rPr>
        <w:t>:</w:t>
      </w:r>
      <w:r w:rsidR="009462B8">
        <w:rPr>
          <w:rFonts w:ascii="Sylfaen" w:hAnsi="Sylfaen"/>
          <w:szCs w:val="24"/>
          <w:lang w:val="hy-AM"/>
        </w:rPr>
        <w:t xml:space="preserve"> Թիմին պետք է ներկայացնի թիմի ղեկավարը: Բոլոր մրցանակները կհանձնվեն </w:t>
      </w:r>
      <w:r w:rsidR="00E80B59">
        <w:rPr>
          <w:rFonts w:ascii="Sylfaen" w:hAnsi="Sylfaen"/>
          <w:szCs w:val="24"/>
          <w:lang w:val="hy-AM"/>
        </w:rPr>
        <w:t>միայն թիմի ղեկավարին</w:t>
      </w:r>
      <w:r w:rsidR="008B6376">
        <w:rPr>
          <w:rFonts w:ascii="Sylfaen" w:hAnsi="Sylfaen"/>
          <w:szCs w:val="24"/>
          <w:lang w:val="hy-AM"/>
        </w:rPr>
        <w:t>,</w:t>
      </w:r>
    </w:p>
    <w:p w:rsidR="00CF19CD" w:rsidRPr="003A0C18" w:rsidRDefault="003A0C18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բոլոր ծրագրերը պետք է հետապնդեն առևտրային, </w:t>
      </w:r>
      <w:r w:rsidR="008B6376">
        <w:rPr>
          <w:rFonts w:ascii="Sylfaen" w:hAnsi="Sylfaen"/>
          <w:szCs w:val="24"/>
          <w:lang w:val="hy-AM"/>
        </w:rPr>
        <w:t xml:space="preserve">այլ </w:t>
      </w:r>
      <w:r>
        <w:rPr>
          <w:rFonts w:ascii="Sylfaen" w:hAnsi="Sylfaen"/>
          <w:szCs w:val="24"/>
          <w:lang w:val="hy-AM"/>
        </w:rPr>
        <w:t>ոչ ռազմական նպատակներ և իրականացվեն քաղաքացիական հետազոտությունների միջավայրում</w:t>
      </w:r>
      <w:r w:rsidR="007C11EE">
        <w:rPr>
          <w:rFonts w:ascii="Sylfaen" w:hAnsi="Sylfaen"/>
          <w:szCs w:val="24"/>
          <w:lang w:val="hy-AM"/>
        </w:rPr>
        <w:t>,</w:t>
      </w:r>
    </w:p>
    <w:p w:rsidR="00770012" w:rsidRPr="0079106D" w:rsidRDefault="0079106D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մասնակցության պայմաններին համապատասխանողղ թիմերը կարող են ներգրավել մեկ և/կամ մի քանի կազմակերպությունների </w:t>
      </w:r>
      <w:r w:rsidR="00CF19CD" w:rsidRPr="0079106D">
        <w:rPr>
          <w:rFonts w:asciiTheme="majorHAnsi" w:hAnsiTheme="majorHAnsi"/>
          <w:szCs w:val="24"/>
          <w:lang w:val="hy-AM"/>
        </w:rPr>
        <w:t>(</w:t>
      </w:r>
      <w:r>
        <w:rPr>
          <w:rFonts w:ascii="Sylfaen" w:hAnsi="Sylfaen"/>
          <w:szCs w:val="24"/>
          <w:lang w:val="hy-AM"/>
        </w:rPr>
        <w:t>ոչ առևտրային կամ առևտրային</w:t>
      </w:r>
      <w:r w:rsidR="00CF19CD" w:rsidRPr="0079106D">
        <w:rPr>
          <w:rFonts w:asciiTheme="majorHAnsi" w:hAnsiTheme="majorHAnsi"/>
          <w:szCs w:val="24"/>
          <w:lang w:val="hy-AM"/>
        </w:rPr>
        <w:t>)</w:t>
      </w:r>
      <w:r>
        <w:rPr>
          <w:rFonts w:ascii="Sylfaen" w:hAnsi="Sylfaen"/>
          <w:szCs w:val="24"/>
          <w:lang w:val="hy-AM"/>
        </w:rPr>
        <w:t xml:space="preserve"> ներկայացուցիչներ</w:t>
      </w:r>
      <w:r w:rsidR="007C11EE">
        <w:rPr>
          <w:rFonts w:ascii="Sylfaen" w:hAnsi="Sylfaen"/>
          <w:szCs w:val="24"/>
          <w:lang w:val="hy-AM"/>
        </w:rPr>
        <w:t>ի,</w:t>
      </w:r>
    </w:p>
    <w:p w:rsidR="00CF19CD" w:rsidRPr="00E76197" w:rsidRDefault="00E76197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lastRenderedPageBreak/>
        <w:t>թիմերը պետք է ներկայացնեն աջակցության նամակ այն կազմակերպությունից, որում պետք է իրականացվի ծրագիրը</w:t>
      </w:r>
      <w:r w:rsidR="00CF19CD" w:rsidRPr="00E76197">
        <w:rPr>
          <w:rFonts w:asciiTheme="majorHAnsi" w:hAnsiTheme="majorHAnsi"/>
          <w:szCs w:val="24"/>
          <w:lang w:val="hy-AM"/>
        </w:rPr>
        <w:t xml:space="preserve"> (</w:t>
      </w:r>
      <w:r>
        <w:rPr>
          <w:rFonts w:ascii="Sylfaen" w:hAnsi="Sylfaen"/>
          <w:szCs w:val="24"/>
          <w:lang w:val="hy-AM"/>
        </w:rPr>
        <w:t>տե՛ս</w:t>
      </w:r>
      <w:r w:rsidR="00CF19CD" w:rsidRPr="00E76197">
        <w:rPr>
          <w:rFonts w:asciiTheme="majorHAnsi" w:hAnsiTheme="majorHAnsi"/>
          <w:szCs w:val="24"/>
          <w:lang w:val="hy-AM"/>
        </w:rPr>
        <w:t xml:space="preserve"> </w:t>
      </w:r>
      <w:r w:rsidR="00123512">
        <w:rPr>
          <w:rFonts w:ascii="Sylfaen" w:hAnsi="Sylfaen"/>
          <w:szCs w:val="24"/>
          <w:lang w:val="hy-AM"/>
        </w:rPr>
        <w:t xml:space="preserve">Հայտի ձև, </w:t>
      </w:r>
      <w:r>
        <w:rPr>
          <w:rFonts w:ascii="Sylfaen" w:hAnsi="Sylfaen"/>
          <w:szCs w:val="24"/>
          <w:lang w:val="hy-AM"/>
        </w:rPr>
        <w:t>Հավելված</w:t>
      </w:r>
      <w:r w:rsidR="00CF19CD" w:rsidRPr="00E76197">
        <w:rPr>
          <w:rFonts w:asciiTheme="majorHAnsi" w:hAnsiTheme="majorHAnsi"/>
          <w:szCs w:val="24"/>
          <w:lang w:val="hy-AM"/>
        </w:rPr>
        <w:t xml:space="preserve"> </w:t>
      </w:r>
      <w:r w:rsidR="00123512" w:rsidRPr="00123512">
        <w:rPr>
          <w:rFonts w:ascii="Sylfaen" w:hAnsi="Sylfaen"/>
          <w:szCs w:val="24"/>
          <w:lang w:val="hy-AM"/>
        </w:rPr>
        <w:t>II</w:t>
      </w:r>
      <w:r w:rsidR="00123512">
        <w:rPr>
          <w:rFonts w:ascii="Sylfaen" w:hAnsi="Sylfaen"/>
          <w:szCs w:val="24"/>
          <w:lang w:val="hy-AM"/>
        </w:rPr>
        <w:t>.</w:t>
      </w:r>
      <w:r w:rsidR="00CF19CD" w:rsidRPr="00E76197">
        <w:rPr>
          <w:rFonts w:asciiTheme="majorHAnsi" w:hAnsiTheme="majorHAnsi"/>
          <w:szCs w:val="24"/>
          <w:lang w:val="hy-AM"/>
        </w:rPr>
        <w:t xml:space="preserve"> </w:t>
      </w:r>
      <w:r w:rsidR="00123512">
        <w:rPr>
          <w:rFonts w:ascii="Sylfaen" w:hAnsi="Sylfaen"/>
          <w:szCs w:val="24"/>
          <w:lang w:val="hy-AM"/>
        </w:rPr>
        <w:t>«</w:t>
      </w:r>
      <w:r>
        <w:rPr>
          <w:rFonts w:ascii="Sylfaen" w:hAnsi="Sylfaen"/>
          <w:szCs w:val="24"/>
          <w:lang w:val="hy-AM"/>
        </w:rPr>
        <w:t>Աջակցության նամակի ձև</w:t>
      </w:r>
      <w:r w:rsidR="00123512">
        <w:rPr>
          <w:rFonts w:ascii="Sylfaen" w:hAnsi="Sylfaen"/>
          <w:szCs w:val="24"/>
          <w:lang w:val="hy-AM"/>
        </w:rPr>
        <w:t>»</w:t>
      </w:r>
      <w:r w:rsidR="00CF19CD" w:rsidRPr="00E76197">
        <w:rPr>
          <w:rFonts w:asciiTheme="majorHAnsi" w:hAnsiTheme="majorHAnsi"/>
          <w:szCs w:val="24"/>
          <w:lang w:val="hy-AM"/>
        </w:rPr>
        <w:t>)</w:t>
      </w:r>
      <w:r w:rsidR="007C11EE">
        <w:rPr>
          <w:rFonts w:ascii="Sylfaen" w:hAnsi="Sylfaen"/>
          <w:szCs w:val="24"/>
          <w:lang w:val="hy-AM"/>
        </w:rPr>
        <w:t>,</w:t>
      </w:r>
    </w:p>
    <w:p w:rsidR="00CF19CD" w:rsidRPr="0014003C" w:rsidRDefault="0014003C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յուրաքանչյուր թիմ մրցույթի մասնակցության համար կարող է դիմել մեկ անգամ</w:t>
      </w:r>
      <w:r w:rsidR="007C11EE">
        <w:rPr>
          <w:rFonts w:ascii="Sylfaen" w:hAnsi="Sylfaen"/>
          <w:szCs w:val="24"/>
          <w:lang w:val="hy-AM"/>
        </w:rPr>
        <w:t>,</w:t>
      </w:r>
    </w:p>
    <w:p w:rsidR="00CF19CD" w:rsidRPr="0014003C" w:rsidRDefault="0014003C" w:rsidP="00CF19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թիմերի ղեկավարները, ովքեր ստացել են </w:t>
      </w:r>
      <w:r w:rsidRPr="0014003C">
        <w:rPr>
          <w:rFonts w:asciiTheme="majorHAnsi" w:hAnsiTheme="majorHAnsi"/>
          <w:szCs w:val="24"/>
          <w:lang w:val="hy-AM"/>
        </w:rPr>
        <w:t>CRDF Global</w:t>
      </w:r>
      <w:r>
        <w:rPr>
          <w:rFonts w:ascii="Sylfaen" w:hAnsi="Sylfaen"/>
          <w:szCs w:val="24"/>
          <w:lang w:val="hy-AM"/>
        </w:rPr>
        <w:t>-ի երկուսից ավել մրցանակներ, չեն կարող մասնակցել մրցույթին</w:t>
      </w:r>
      <w:r w:rsidR="007C11EE">
        <w:rPr>
          <w:rFonts w:ascii="Sylfaen" w:hAnsi="Sylfaen"/>
          <w:szCs w:val="24"/>
          <w:lang w:val="hy-AM"/>
        </w:rPr>
        <w:t>,</w:t>
      </w:r>
    </w:p>
    <w:p w:rsidR="004338BF" w:rsidRPr="00862358" w:rsidRDefault="000136BD" w:rsidP="004338B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թիմերի ղեկավարները, ովքեր նախկինում </w:t>
      </w:r>
      <w:r w:rsidR="00DF6D6A">
        <w:rPr>
          <w:rFonts w:ascii="Sylfaen" w:hAnsi="Sylfaen"/>
          <w:szCs w:val="24"/>
          <w:lang w:val="hy-AM"/>
        </w:rPr>
        <w:t xml:space="preserve">ունեցել </w:t>
      </w:r>
      <w:r>
        <w:rPr>
          <w:rFonts w:ascii="Sylfaen" w:hAnsi="Sylfaen"/>
          <w:szCs w:val="24"/>
          <w:lang w:val="hy-AM"/>
        </w:rPr>
        <w:t xml:space="preserve">են </w:t>
      </w:r>
      <w:r w:rsidR="00DF6D6A">
        <w:rPr>
          <w:rFonts w:ascii="Sylfaen" w:hAnsi="Sylfaen"/>
          <w:szCs w:val="24"/>
          <w:lang w:val="hy-AM"/>
        </w:rPr>
        <w:t xml:space="preserve">կամ </w:t>
      </w:r>
      <w:r w:rsidR="00DF6D6A" w:rsidRPr="002213B9">
        <w:rPr>
          <w:rFonts w:ascii="Sylfaen" w:hAnsi="Sylfaen"/>
          <w:szCs w:val="24"/>
          <w:lang w:val="hy-AM"/>
        </w:rPr>
        <w:t>ներկայումս</w:t>
      </w:r>
      <w:r w:rsidR="00DF6D6A">
        <w:rPr>
          <w:rFonts w:ascii="Sylfaen" w:hAnsi="Sylfaen"/>
          <w:szCs w:val="24"/>
          <w:lang w:val="hy-AM"/>
        </w:rPr>
        <w:t xml:space="preserve"> ունեն </w:t>
      </w:r>
      <w:r w:rsidRPr="00DF6D6A">
        <w:rPr>
          <w:rFonts w:asciiTheme="majorHAnsi" w:hAnsiTheme="majorHAnsi"/>
          <w:szCs w:val="24"/>
          <w:lang w:val="hy-AM"/>
        </w:rPr>
        <w:t>CRDF Global</w:t>
      </w:r>
      <w:r>
        <w:rPr>
          <w:rFonts w:ascii="Sylfaen" w:hAnsi="Sylfaen"/>
          <w:szCs w:val="24"/>
          <w:lang w:val="hy-AM"/>
        </w:rPr>
        <w:t xml:space="preserve">-ի </w:t>
      </w:r>
      <w:r w:rsidR="00450096">
        <w:rPr>
          <w:rFonts w:ascii="Sylfaen" w:hAnsi="Sylfaen"/>
          <w:szCs w:val="24"/>
          <w:lang w:val="hy-AM"/>
        </w:rPr>
        <w:t>դրամաշնորհային</w:t>
      </w:r>
      <w:r w:rsidR="00DF6D6A">
        <w:rPr>
          <w:rFonts w:ascii="Sylfaen" w:hAnsi="Sylfaen"/>
          <w:szCs w:val="24"/>
          <w:lang w:val="hy-AM"/>
        </w:rPr>
        <w:t xml:space="preserve"> ծրագիր</w:t>
      </w:r>
      <w:r>
        <w:rPr>
          <w:rFonts w:ascii="Sylfaen" w:hAnsi="Sylfaen"/>
          <w:szCs w:val="24"/>
          <w:lang w:val="hy-AM"/>
        </w:rPr>
        <w:t>, այդ թվում՝</w:t>
      </w:r>
      <w:r w:rsidRPr="00DF6D6A">
        <w:rPr>
          <w:rFonts w:asciiTheme="majorHAnsi" w:hAnsiTheme="majorHAnsi"/>
          <w:szCs w:val="24"/>
          <w:lang w:val="hy-AM"/>
        </w:rPr>
        <w:t xml:space="preserve"> STEP </w:t>
      </w:r>
      <w:r>
        <w:rPr>
          <w:rFonts w:ascii="Sylfaen" w:hAnsi="Sylfaen"/>
          <w:szCs w:val="24"/>
          <w:lang w:val="hy-AM"/>
        </w:rPr>
        <w:t xml:space="preserve">ծրագրի շրջանակում, </w:t>
      </w:r>
      <w:r w:rsidR="00DF6D6A">
        <w:rPr>
          <w:rFonts w:ascii="Sylfaen" w:hAnsi="Sylfaen"/>
          <w:szCs w:val="24"/>
          <w:lang w:val="hy-AM"/>
        </w:rPr>
        <w:t xml:space="preserve">որոնք </w:t>
      </w:r>
      <w:r w:rsidR="00CC5A67">
        <w:rPr>
          <w:rFonts w:ascii="Sylfaen" w:hAnsi="Sylfaen"/>
          <w:szCs w:val="24"/>
          <w:lang w:val="hy-AM"/>
        </w:rPr>
        <w:t>ավարտվել</w:t>
      </w:r>
      <w:r w:rsidR="002213B9">
        <w:rPr>
          <w:rFonts w:ascii="Sylfaen" w:hAnsi="Sylfaen"/>
          <w:szCs w:val="24"/>
          <w:lang w:val="hy-AM"/>
        </w:rPr>
        <w:t>ու</w:t>
      </w:r>
      <w:r w:rsidR="00CC5A67">
        <w:rPr>
          <w:rFonts w:ascii="Sylfaen" w:hAnsi="Sylfaen"/>
          <w:szCs w:val="24"/>
          <w:lang w:val="hy-AM"/>
        </w:rPr>
        <w:t xml:space="preserve"> են </w:t>
      </w:r>
      <w:r w:rsidR="00123512">
        <w:rPr>
          <w:rFonts w:ascii="Sylfaen" w:hAnsi="Sylfaen"/>
          <w:szCs w:val="24"/>
          <w:lang w:val="hy-AM"/>
        </w:rPr>
        <w:t xml:space="preserve">սույն </w:t>
      </w:r>
      <w:r w:rsidR="00DF6D6A">
        <w:rPr>
          <w:rFonts w:ascii="Sylfaen" w:hAnsi="Sylfaen"/>
          <w:szCs w:val="24"/>
          <w:lang w:val="hy-AM"/>
        </w:rPr>
        <w:t xml:space="preserve">մրցույթի հայտերի ներկայացման վերջնաժամկետից </w:t>
      </w:r>
      <w:r w:rsidR="002213B9">
        <w:rPr>
          <w:rFonts w:ascii="Sylfaen" w:hAnsi="Sylfaen"/>
          <w:szCs w:val="24"/>
          <w:lang w:val="hy-AM"/>
        </w:rPr>
        <w:t xml:space="preserve">հետո </w:t>
      </w:r>
      <w:r w:rsidR="00DF6D6A">
        <w:rPr>
          <w:rFonts w:ascii="Sylfaen" w:hAnsi="Sylfaen"/>
          <w:szCs w:val="24"/>
          <w:lang w:val="hy-AM"/>
        </w:rPr>
        <w:t xml:space="preserve">վեց </w:t>
      </w:r>
      <w:r w:rsidR="00EE16C1" w:rsidRPr="00EE16C1">
        <w:rPr>
          <w:rFonts w:ascii="Sylfaen" w:hAnsi="Sylfaen"/>
          <w:szCs w:val="24"/>
          <w:lang w:val="hy-AM"/>
        </w:rPr>
        <w:t xml:space="preserve">(6) </w:t>
      </w:r>
      <w:r w:rsidR="002213B9">
        <w:rPr>
          <w:rFonts w:ascii="Sylfaen" w:hAnsi="Sylfaen"/>
          <w:szCs w:val="24"/>
          <w:lang w:val="hy-AM"/>
        </w:rPr>
        <w:t>ամսվա ընթացքում</w:t>
      </w:r>
      <w:r w:rsidR="00DF6D6A">
        <w:rPr>
          <w:rFonts w:ascii="Sylfaen" w:hAnsi="Sylfaen"/>
          <w:szCs w:val="24"/>
          <w:lang w:val="hy-AM"/>
        </w:rPr>
        <w:t xml:space="preserve">, </w:t>
      </w:r>
      <w:r>
        <w:rPr>
          <w:rFonts w:ascii="Sylfaen" w:hAnsi="Sylfaen"/>
          <w:szCs w:val="24"/>
          <w:lang w:val="hy-AM"/>
        </w:rPr>
        <w:t xml:space="preserve">կարող են </w:t>
      </w:r>
      <w:r w:rsidR="00862358">
        <w:rPr>
          <w:rFonts w:ascii="Sylfaen" w:hAnsi="Sylfaen"/>
          <w:szCs w:val="24"/>
          <w:lang w:val="hy-AM"/>
        </w:rPr>
        <w:t xml:space="preserve">դիմել այս </w:t>
      </w:r>
      <w:r>
        <w:rPr>
          <w:rFonts w:ascii="Sylfaen" w:hAnsi="Sylfaen"/>
          <w:szCs w:val="24"/>
          <w:lang w:val="hy-AM"/>
        </w:rPr>
        <w:t>մրցույթին</w:t>
      </w:r>
      <w:r w:rsidR="00862358">
        <w:rPr>
          <w:rFonts w:ascii="Sylfaen" w:hAnsi="Sylfaen"/>
          <w:szCs w:val="24"/>
          <w:lang w:val="hy-AM"/>
        </w:rPr>
        <w:t xml:space="preserve"> մասնակցելու համար</w:t>
      </w:r>
      <w:r>
        <w:rPr>
          <w:rFonts w:ascii="Sylfaen" w:hAnsi="Sylfaen"/>
          <w:szCs w:val="24"/>
          <w:lang w:val="hy-AM"/>
        </w:rPr>
        <w:t xml:space="preserve">: </w:t>
      </w:r>
      <w:r w:rsidR="00862358">
        <w:rPr>
          <w:rFonts w:ascii="Sylfaen" w:hAnsi="Sylfaen"/>
          <w:szCs w:val="24"/>
          <w:lang w:val="hy-AM"/>
        </w:rPr>
        <w:t xml:space="preserve">Հայտատուները, ովքեր </w:t>
      </w:r>
      <w:r w:rsidR="003C44B0" w:rsidRPr="00862358">
        <w:rPr>
          <w:rFonts w:asciiTheme="majorHAnsi" w:hAnsiTheme="majorHAnsi"/>
          <w:szCs w:val="24"/>
          <w:lang w:val="hy-AM"/>
        </w:rPr>
        <w:t>CRDF Global</w:t>
      </w:r>
      <w:r w:rsidR="003C44B0">
        <w:rPr>
          <w:rFonts w:ascii="Sylfaen" w:hAnsi="Sylfaen"/>
          <w:szCs w:val="24"/>
          <w:lang w:val="hy-AM"/>
        </w:rPr>
        <w:t xml:space="preserve"> կազմակերպության նախկին կամ ներկայիս դրամաշնորհառուներ են, </w:t>
      </w:r>
      <w:r w:rsidR="007F4635">
        <w:rPr>
          <w:rFonts w:ascii="Sylfaen" w:hAnsi="Sylfaen"/>
          <w:szCs w:val="24"/>
          <w:lang w:val="hy-AM"/>
        </w:rPr>
        <w:t xml:space="preserve">պետք է մինչ դիմելը </w:t>
      </w:r>
      <w:r w:rsidR="002F4AE3">
        <w:rPr>
          <w:rFonts w:ascii="Sylfaen" w:hAnsi="Sylfaen"/>
          <w:szCs w:val="24"/>
          <w:lang w:val="hy-AM"/>
        </w:rPr>
        <w:t xml:space="preserve">ներկայացնեն իրենց </w:t>
      </w:r>
      <w:r w:rsidR="007F4635">
        <w:rPr>
          <w:rFonts w:ascii="Sylfaen" w:hAnsi="Sylfaen"/>
          <w:szCs w:val="24"/>
          <w:lang w:val="hy-AM"/>
        </w:rPr>
        <w:t>ծրագրի կատարման բոլոր հաշվետվությունները՝ ներառյալ ծրագրի ավարտման ամփոփ հաշվետվությունը</w:t>
      </w:r>
      <w:r w:rsidR="007C11EE">
        <w:rPr>
          <w:rFonts w:ascii="Sylfaen" w:hAnsi="Sylfaen"/>
          <w:szCs w:val="24"/>
          <w:lang w:val="hy-AM"/>
        </w:rPr>
        <w:t>,</w:t>
      </w:r>
    </w:p>
    <w:p w:rsidR="003A1403" w:rsidRPr="00C926C1" w:rsidRDefault="00C43634" w:rsidP="004338B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Theme="majorHAnsi" w:hAnsiTheme="majorHAnsi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թ</w:t>
      </w:r>
      <w:r w:rsidR="009C2450">
        <w:rPr>
          <w:rFonts w:ascii="Sylfaen" w:hAnsi="Sylfaen"/>
          <w:szCs w:val="24"/>
          <w:lang w:val="hy-AM"/>
        </w:rPr>
        <w:t xml:space="preserve">իմերի ղեկավարները, ովքեր </w:t>
      </w:r>
      <w:r w:rsidR="00144877">
        <w:rPr>
          <w:rFonts w:ascii="Sylfaen" w:hAnsi="Sylfaen"/>
          <w:szCs w:val="24"/>
          <w:lang w:val="hy-AM"/>
        </w:rPr>
        <w:t xml:space="preserve">ստացել են </w:t>
      </w:r>
      <w:r w:rsidR="00E0463B">
        <w:rPr>
          <w:rFonts w:ascii="Sylfaen" w:hAnsi="Sylfaen"/>
          <w:szCs w:val="24"/>
          <w:lang w:val="hy-AM"/>
        </w:rPr>
        <w:t xml:space="preserve">միայն մեկ </w:t>
      </w:r>
      <w:r w:rsidR="00144877">
        <w:rPr>
          <w:rFonts w:ascii="Sylfaen" w:hAnsi="Sylfaen"/>
          <w:szCs w:val="24"/>
          <w:lang w:val="hy-AM"/>
        </w:rPr>
        <w:t>դրամաշնորհ</w:t>
      </w:r>
      <w:r w:rsidR="00E0463B" w:rsidRPr="00E0463B">
        <w:rPr>
          <w:rFonts w:asciiTheme="majorHAnsi" w:hAnsiTheme="majorHAnsi"/>
          <w:szCs w:val="24"/>
          <w:lang w:val="hy-AM"/>
        </w:rPr>
        <w:t xml:space="preserve"> </w:t>
      </w:r>
      <w:r w:rsidR="00E0463B" w:rsidRPr="00C43634">
        <w:rPr>
          <w:rFonts w:asciiTheme="majorHAnsi" w:hAnsiTheme="majorHAnsi"/>
          <w:szCs w:val="24"/>
          <w:lang w:val="hy-AM"/>
        </w:rPr>
        <w:t xml:space="preserve">STEP </w:t>
      </w:r>
      <w:r w:rsidR="00E0463B">
        <w:rPr>
          <w:rFonts w:ascii="Sylfaen" w:hAnsi="Sylfaen"/>
          <w:szCs w:val="24"/>
          <w:lang w:val="hy-AM"/>
        </w:rPr>
        <w:t>ծրագրի շրջանակում</w:t>
      </w:r>
      <w:r w:rsidR="001F4A76">
        <w:rPr>
          <w:rFonts w:ascii="Sylfaen" w:hAnsi="Sylfaen"/>
          <w:szCs w:val="24"/>
          <w:lang w:val="hy-AM"/>
        </w:rPr>
        <w:t>, կարող են դիմել</w:t>
      </w:r>
      <w:r w:rsidR="00495950">
        <w:rPr>
          <w:rFonts w:ascii="Sylfaen" w:hAnsi="Sylfaen"/>
          <w:szCs w:val="24"/>
          <w:lang w:val="hy-AM"/>
        </w:rPr>
        <w:t>՝ ներկայացնելով</w:t>
      </w:r>
      <w:r w:rsidR="001F4A7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նոր ծրագ</w:t>
      </w:r>
      <w:r w:rsidR="00495950">
        <w:rPr>
          <w:rFonts w:ascii="Sylfaen" w:hAnsi="Sylfaen"/>
          <w:szCs w:val="24"/>
          <w:lang w:val="hy-AM"/>
        </w:rPr>
        <w:t>ի</w:t>
      </w:r>
      <w:r w:rsidR="00F402B1">
        <w:rPr>
          <w:rFonts w:ascii="Sylfaen" w:hAnsi="Sylfaen"/>
          <w:szCs w:val="24"/>
          <w:lang w:val="hy-AM"/>
        </w:rPr>
        <w:t xml:space="preserve">ր: </w:t>
      </w:r>
      <w:r w:rsidR="004018D0">
        <w:rPr>
          <w:rFonts w:ascii="Sylfaen" w:hAnsi="Sylfaen"/>
          <w:szCs w:val="24"/>
          <w:lang w:val="hy-AM"/>
        </w:rPr>
        <w:t xml:space="preserve">Եթե ներկայացվող </w:t>
      </w:r>
      <w:r w:rsidR="001B7996">
        <w:rPr>
          <w:rFonts w:ascii="Sylfaen" w:hAnsi="Sylfaen"/>
          <w:szCs w:val="24"/>
          <w:lang w:val="hy-AM"/>
        </w:rPr>
        <w:t>ծրագիր</w:t>
      </w:r>
      <w:r w:rsidR="00495950">
        <w:rPr>
          <w:rFonts w:ascii="Sylfaen" w:hAnsi="Sylfaen"/>
          <w:szCs w:val="24"/>
          <w:lang w:val="hy-AM"/>
        </w:rPr>
        <w:t>ն</w:t>
      </w:r>
      <w:r w:rsidR="001B7996">
        <w:rPr>
          <w:rFonts w:ascii="Sylfaen" w:hAnsi="Sylfaen"/>
          <w:szCs w:val="24"/>
          <w:lang w:val="hy-AM"/>
        </w:rPr>
        <w:t xml:space="preserve"> </w:t>
      </w:r>
      <w:r w:rsidR="00495950">
        <w:rPr>
          <w:rFonts w:ascii="Sylfaen" w:hAnsi="Sylfaen"/>
          <w:szCs w:val="24"/>
          <w:lang w:val="hy-AM"/>
        </w:rPr>
        <w:t xml:space="preserve">առաջարկվում է որպես </w:t>
      </w:r>
      <w:r w:rsidR="009820E0">
        <w:rPr>
          <w:rFonts w:ascii="Sylfaen" w:hAnsi="Sylfaen"/>
          <w:szCs w:val="24"/>
          <w:lang w:val="hy-AM"/>
        </w:rPr>
        <w:t xml:space="preserve">նախկին դրամաշնորհային ծրագրի շարունակություն, հայտատուները պետք է հստակորեն </w:t>
      </w:r>
      <w:r w:rsidR="00C16B97">
        <w:rPr>
          <w:rFonts w:ascii="Sylfaen" w:hAnsi="Sylfaen"/>
          <w:szCs w:val="24"/>
          <w:lang w:val="hy-AM"/>
        </w:rPr>
        <w:t xml:space="preserve">ներկայացնեն, թե իրենց նախկին ծրագիրն ինչպե՞ս է նպաստել իրենց տեխնոլոգիայի </w:t>
      </w:r>
      <w:r w:rsidR="00495950">
        <w:rPr>
          <w:rFonts w:ascii="Sylfaen" w:hAnsi="Sylfaen"/>
          <w:szCs w:val="24"/>
          <w:lang w:val="hy-AM"/>
        </w:rPr>
        <w:t>առաջընթացին,</w:t>
      </w:r>
      <w:r w:rsidR="00C16B97">
        <w:rPr>
          <w:rFonts w:ascii="Sylfaen" w:hAnsi="Sylfaen"/>
          <w:szCs w:val="24"/>
          <w:lang w:val="hy-AM"/>
        </w:rPr>
        <w:t xml:space="preserve"> և </w:t>
      </w:r>
      <w:r w:rsidR="000759AF">
        <w:rPr>
          <w:rFonts w:ascii="Sylfaen" w:hAnsi="Sylfaen"/>
          <w:szCs w:val="24"/>
          <w:lang w:val="hy-AM"/>
        </w:rPr>
        <w:t xml:space="preserve">նախկին ծրագրի արդյունքներն ինչպե՞ս են </w:t>
      </w:r>
      <w:r w:rsidR="002D23EA">
        <w:rPr>
          <w:rFonts w:ascii="Sylfaen" w:hAnsi="Sylfaen"/>
          <w:szCs w:val="24"/>
          <w:lang w:val="hy-AM"/>
        </w:rPr>
        <w:t xml:space="preserve">հիմք </w:t>
      </w:r>
      <w:r w:rsidR="001E4258">
        <w:rPr>
          <w:rFonts w:ascii="Sylfaen" w:hAnsi="Sylfaen"/>
          <w:szCs w:val="24"/>
          <w:lang w:val="hy-AM"/>
        </w:rPr>
        <w:t>հանդիսանալու</w:t>
      </w:r>
      <w:r w:rsidR="000759AF">
        <w:rPr>
          <w:rFonts w:ascii="Sylfaen" w:hAnsi="Sylfaen"/>
          <w:szCs w:val="24"/>
          <w:lang w:val="hy-AM"/>
        </w:rPr>
        <w:t xml:space="preserve"> </w:t>
      </w:r>
      <w:r w:rsidR="00C16B97">
        <w:rPr>
          <w:rFonts w:ascii="Sylfaen" w:hAnsi="Sylfaen"/>
          <w:szCs w:val="24"/>
          <w:lang w:val="hy-AM"/>
        </w:rPr>
        <w:t xml:space="preserve">այժմյան ծրագրով </w:t>
      </w:r>
      <w:r w:rsidR="002D23EA">
        <w:rPr>
          <w:rFonts w:ascii="Sylfaen" w:hAnsi="Sylfaen"/>
          <w:szCs w:val="24"/>
          <w:lang w:val="hy-AM"/>
        </w:rPr>
        <w:t>նախատեսվող</w:t>
      </w:r>
      <w:r w:rsidR="00C16B97">
        <w:rPr>
          <w:rFonts w:ascii="Sylfaen" w:hAnsi="Sylfaen"/>
          <w:szCs w:val="24"/>
          <w:lang w:val="hy-AM"/>
        </w:rPr>
        <w:t xml:space="preserve"> </w:t>
      </w:r>
      <w:r w:rsidR="000759AF">
        <w:rPr>
          <w:rFonts w:ascii="Sylfaen" w:hAnsi="Sylfaen"/>
          <w:szCs w:val="24"/>
          <w:lang w:val="hy-AM"/>
        </w:rPr>
        <w:t>աշխատանքների համար</w:t>
      </w:r>
      <w:r w:rsidR="00C16B97">
        <w:rPr>
          <w:rFonts w:ascii="Sylfaen" w:hAnsi="Sylfaen"/>
          <w:szCs w:val="24"/>
          <w:lang w:val="hy-AM"/>
        </w:rPr>
        <w:t xml:space="preserve">: Այս հայտատուները </w:t>
      </w:r>
      <w:r w:rsidR="0093337F">
        <w:rPr>
          <w:rFonts w:ascii="Sylfaen" w:hAnsi="Sylfaen"/>
          <w:szCs w:val="24"/>
          <w:lang w:val="hy-AM"/>
        </w:rPr>
        <w:t xml:space="preserve">պետք է ներկայացնեն </w:t>
      </w:r>
      <w:r w:rsidR="0093337F" w:rsidRPr="0093337F">
        <w:rPr>
          <w:rFonts w:asciiTheme="majorHAnsi" w:hAnsiTheme="majorHAnsi"/>
          <w:szCs w:val="24"/>
          <w:lang w:val="hy-AM"/>
        </w:rPr>
        <w:t>CRDF Global</w:t>
      </w:r>
      <w:r w:rsidR="0093337F">
        <w:rPr>
          <w:rFonts w:ascii="Sylfaen" w:hAnsi="Sylfaen"/>
          <w:szCs w:val="24"/>
          <w:lang w:val="hy-AM"/>
        </w:rPr>
        <w:t xml:space="preserve">-ի </w:t>
      </w:r>
      <w:r w:rsidR="000759AF">
        <w:rPr>
          <w:rFonts w:ascii="Sylfaen" w:hAnsi="Sylfaen"/>
          <w:szCs w:val="24"/>
          <w:lang w:val="hy-AM"/>
        </w:rPr>
        <w:t>նախկին դրամաշնորհ</w:t>
      </w:r>
      <w:r w:rsidR="0068367B">
        <w:rPr>
          <w:rFonts w:ascii="Sylfaen" w:hAnsi="Sylfaen"/>
          <w:szCs w:val="24"/>
          <w:lang w:val="hy-AM"/>
        </w:rPr>
        <w:t>ային</w:t>
      </w:r>
      <w:r w:rsidR="000759AF">
        <w:rPr>
          <w:rFonts w:ascii="Sylfaen" w:hAnsi="Sylfaen"/>
          <w:szCs w:val="24"/>
          <w:lang w:val="hy-AM"/>
        </w:rPr>
        <w:t xml:space="preserve"> ծրագրի նկարագրության</w:t>
      </w:r>
      <w:r w:rsidR="00495950">
        <w:rPr>
          <w:rFonts w:ascii="Sylfaen" w:hAnsi="Sylfaen"/>
          <w:szCs w:val="24"/>
          <w:lang w:val="hy-AM"/>
        </w:rPr>
        <w:t xml:space="preserve"> ձևը</w:t>
      </w:r>
      <w:r w:rsidR="0093337F" w:rsidRPr="0093337F">
        <w:rPr>
          <w:rFonts w:asciiTheme="majorHAnsi" w:hAnsiTheme="majorHAnsi"/>
          <w:szCs w:val="24"/>
          <w:lang w:val="hy-AM"/>
        </w:rPr>
        <w:t xml:space="preserve"> </w:t>
      </w:r>
      <w:r w:rsidR="00CF19CD" w:rsidRPr="00C926C1">
        <w:rPr>
          <w:rFonts w:asciiTheme="majorHAnsi" w:hAnsiTheme="majorHAnsi"/>
          <w:szCs w:val="24"/>
          <w:lang w:val="hy-AM"/>
        </w:rPr>
        <w:t>(</w:t>
      </w:r>
      <w:r w:rsidR="00495950">
        <w:rPr>
          <w:rFonts w:ascii="Sylfaen" w:hAnsi="Sylfaen"/>
          <w:szCs w:val="24"/>
          <w:lang w:val="hy-AM"/>
        </w:rPr>
        <w:t xml:space="preserve">տե՛ս </w:t>
      </w:r>
      <w:r w:rsidR="00123512">
        <w:rPr>
          <w:rFonts w:ascii="Sylfaen" w:hAnsi="Sylfaen"/>
          <w:szCs w:val="24"/>
          <w:lang w:val="hy-AM"/>
        </w:rPr>
        <w:t>Հայտի ձև, Հավելված</w:t>
      </w:r>
      <w:r w:rsidR="00123512" w:rsidRPr="00E76197">
        <w:rPr>
          <w:rFonts w:asciiTheme="majorHAnsi" w:hAnsiTheme="majorHAnsi"/>
          <w:szCs w:val="24"/>
          <w:lang w:val="hy-AM"/>
        </w:rPr>
        <w:t xml:space="preserve"> </w:t>
      </w:r>
      <w:r w:rsidR="003A1403" w:rsidRPr="00C926C1">
        <w:rPr>
          <w:rFonts w:asciiTheme="majorHAnsi" w:hAnsiTheme="majorHAnsi"/>
          <w:szCs w:val="24"/>
          <w:lang w:val="hy-AM"/>
        </w:rPr>
        <w:t>I</w:t>
      </w:r>
      <w:r w:rsidR="00495950" w:rsidRPr="00C926C1">
        <w:rPr>
          <w:rFonts w:asciiTheme="majorHAnsi" w:hAnsiTheme="majorHAnsi"/>
          <w:szCs w:val="24"/>
          <w:lang w:val="hy-AM"/>
        </w:rPr>
        <w:t>)</w:t>
      </w:r>
      <w:r w:rsidR="00495950">
        <w:rPr>
          <w:rFonts w:ascii="Sylfaen" w:hAnsi="Sylfaen"/>
          <w:szCs w:val="24"/>
          <w:lang w:val="hy-AM"/>
        </w:rPr>
        <w:t>:</w:t>
      </w:r>
    </w:p>
    <w:p w:rsidR="003A1403" w:rsidRPr="00C926C1" w:rsidRDefault="003A1403" w:rsidP="000217E6">
      <w:pPr>
        <w:pStyle w:val="ListParagraph"/>
        <w:rPr>
          <w:rFonts w:asciiTheme="majorHAnsi" w:hAnsiTheme="majorHAnsi"/>
          <w:szCs w:val="24"/>
          <w:shd w:val="clear" w:color="auto" w:fill="FFFF00"/>
          <w:lang w:val="hy-AM"/>
        </w:rPr>
      </w:pPr>
    </w:p>
    <w:p w:rsidR="00E45924" w:rsidRPr="00C926C1" w:rsidRDefault="00E45924" w:rsidP="001D17BE">
      <w:pPr>
        <w:rPr>
          <w:rFonts w:asciiTheme="majorHAnsi" w:hAnsiTheme="majorHAnsi"/>
          <w:b/>
          <w:lang w:val="hy-AM"/>
        </w:rPr>
      </w:pPr>
    </w:p>
    <w:p w:rsidR="00E45924" w:rsidRPr="0031162F" w:rsidRDefault="00E45924">
      <w:pPr>
        <w:jc w:val="both"/>
        <w:rPr>
          <w:rFonts w:asciiTheme="majorHAnsi" w:hAnsiTheme="majorHAnsi"/>
          <w:b/>
          <w:lang w:val="hy-AM"/>
        </w:rPr>
      </w:pPr>
      <w:r w:rsidRPr="0031162F">
        <w:rPr>
          <w:rFonts w:asciiTheme="majorHAnsi" w:hAnsiTheme="majorHAnsi"/>
          <w:b/>
          <w:lang w:val="hy-AM"/>
        </w:rPr>
        <w:t xml:space="preserve">VI. </w:t>
      </w:r>
      <w:r w:rsidR="00C926C1">
        <w:rPr>
          <w:rFonts w:ascii="Sylfaen" w:hAnsi="Sylfaen"/>
          <w:b/>
          <w:lang w:val="hy-AM"/>
        </w:rPr>
        <w:t>Հայտերի ներկայացում</w:t>
      </w:r>
      <w:r w:rsidR="00DE5A21">
        <w:rPr>
          <w:rFonts w:ascii="Sylfaen" w:hAnsi="Sylfaen"/>
          <w:b/>
          <w:lang w:val="hy-AM"/>
        </w:rPr>
        <w:t xml:space="preserve"> և գնահատման չափանիշներ</w:t>
      </w:r>
    </w:p>
    <w:p w:rsidR="005A5E26" w:rsidRPr="0031162F" w:rsidRDefault="005A5E26">
      <w:pPr>
        <w:jc w:val="both"/>
        <w:rPr>
          <w:rFonts w:ascii="Times New Roman" w:hAnsi="Times New Roman"/>
          <w:b/>
          <w:lang w:val="hy-AM"/>
        </w:rPr>
      </w:pPr>
    </w:p>
    <w:p w:rsidR="00770012" w:rsidRPr="007B62F7" w:rsidRDefault="00485AA9" w:rsidP="00770012">
      <w:pPr>
        <w:spacing w:after="240"/>
        <w:jc w:val="both"/>
        <w:rPr>
          <w:rFonts w:ascii="Times New Roman" w:hAnsi="Times New Roman"/>
        </w:rPr>
      </w:pPr>
      <w:r>
        <w:rPr>
          <w:rFonts w:ascii="Sylfaen" w:hAnsi="Sylfaen"/>
          <w:lang w:val="hy-AM"/>
        </w:rPr>
        <w:t>Հայտերը ներկայացվում են 2 փուլով</w:t>
      </w:r>
      <w:r w:rsidR="00BD5BA0">
        <w:rPr>
          <w:rFonts w:ascii="Sylfaen" w:hAnsi="Sylfaen"/>
          <w:lang w:val="hy-AM"/>
        </w:rPr>
        <w:t>:</w:t>
      </w:r>
    </w:p>
    <w:p w:rsidR="000F776C" w:rsidRPr="000F776C" w:rsidRDefault="00BD5BA0" w:rsidP="00EB1811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Cs w:val="24"/>
        </w:rPr>
      </w:pPr>
      <w:r>
        <w:rPr>
          <w:rFonts w:ascii="Sylfaen" w:hAnsi="Sylfaen"/>
          <w:szCs w:val="24"/>
          <w:lang w:val="hy-AM"/>
        </w:rPr>
        <w:t>Ա</w:t>
      </w:r>
      <w:r w:rsidR="0056241E">
        <w:rPr>
          <w:rFonts w:ascii="Sylfaen" w:hAnsi="Sylfaen"/>
          <w:szCs w:val="24"/>
          <w:lang w:val="hy-AM"/>
        </w:rPr>
        <w:t>ռաջին փուլում լրացված հայտ</w:t>
      </w:r>
      <w:r w:rsidR="00795D49">
        <w:rPr>
          <w:rFonts w:ascii="Sylfaen" w:hAnsi="Sylfaen"/>
          <w:szCs w:val="24"/>
          <w:lang w:val="hy-AM"/>
        </w:rPr>
        <w:t xml:space="preserve">երը </w:t>
      </w:r>
      <w:r w:rsidR="0056241E">
        <w:rPr>
          <w:rFonts w:ascii="Sylfaen" w:hAnsi="Sylfaen"/>
          <w:szCs w:val="24"/>
          <w:lang w:val="hy-AM"/>
        </w:rPr>
        <w:t xml:space="preserve">ներկայացվում են ՁԻՀ՝ </w:t>
      </w:r>
      <w:r w:rsidR="009F1AFD">
        <w:rPr>
          <w:rFonts w:ascii="Sylfaen" w:hAnsi="Sylfaen"/>
          <w:szCs w:val="24"/>
          <w:lang w:val="hy-AM"/>
        </w:rPr>
        <w:t xml:space="preserve">մասնակցության համապատասխանության և ներկայացված տեղեկատվության </w:t>
      </w:r>
      <w:r w:rsidR="00310084">
        <w:rPr>
          <w:rFonts w:ascii="Sylfaen" w:hAnsi="Sylfaen"/>
          <w:szCs w:val="24"/>
          <w:lang w:val="hy-AM"/>
        </w:rPr>
        <w:t>լիարժեքության</w:t>
      </w:r>
      <w:r w:rsidR="009F1AFD">
        <w:rPr>
          <w:rFonts w:ascii="Sylfaen" w:hAnsi="Sylfaen"/>
          <w:szCs w:val="24"/>
          <w:lang w:val="hy-AM"/>
        </w:rPr>
        <w:t xml:space="preserve"> </w:t>
      </w:r>
      <w:r w:rsidR="00431D85">
        <w:rPr>
          <w:rFonts w:ascii="Sylfaen" w:hAnsi="Sylfaen"/>
          <w:szCs w:val="24"/>
          <w:lang w:val="hy-AM"/>
        </w:rPr>
        <w:t>նախնական</w:t>
      </w:r>
      <w:r w:rsidR="009F1AFD">
        <w:rPr>
          <w:rFonts w:ascii="Sylfaen" w:hAnsi="Sylfaen"/>
          <w:szCs w:val="24"/>
          <w:lang w:val="hy-AM"/>
        </w:rPr>
        <w:t xml:space="preserve"> ստուգման համար</w:t>
      </w:r>
      <w:r w:rsidR="002F2BF7">
        <w:rPr>
          <w:rFonts w:ascii="Sylfaen" w:hAnsi="Sylfaen"/>
          <w:szCs w:val="24"/>
          <w:lang w:val="hy-AM"/>
        </w:rPr>
        <w:t xml:space="preserve">: ՁԻՀ-ը </w:t>
      </w:r>
      <w:r w:rsidR="000F776C">
        <w:rPr>
          <w:rFonts w:ascii="Sylfaen" w:hAnsi="Sylfaen"/>
          <w:szCs w:val="24"/>
          <w:lang w:val="hy-AM"/>
        </w:rPr>
        <w:t>հայտնում է իր կարծիքը յուրաքանչյուր հայտադիմումի վերաբերյալ, եթե կա փոփոխ</w:t>
      </w:r>
      <w:r w:rsidR="001E4258">
        <w:rPr>
          <w:rFonts w:ascii="Sylfaen" w:hAnsi="Sylfaen"/>
          <w:szCs w:val="24"/>
          <w:lang w:val="hy-AM"/>
        </w:rPr>
        <w:t>ություններ կատարելու</w:t>
      </w:r>
      <w:r w:rsidR="000F776C">
        <w:rPr>
          <w:rFonts w:ascii="Sylfaen" w:hAnsi="Sylfaen"/>
          <w:szCs w:val="24"/>
          <w:lang w:val="hy-AM"/>
        </w:rPr>
        <w:t xml:space="preserve"> անհրաժեշտություն:</w:t>
      </w:r>
      <w:r w:rsidR="00770012" w:rsidRPr="007B62F7">
        <w:rPr>
          <w:szCs w:val="24"/>
        </w:rPr>
        <w:t xml:space="preserve"> </w:t>
      </w:r>
    </w:p>
    <w:p w:rsidR="00770012" w:rsidRPr="00BD5BA0" w:rsidRDefault="000F776C" w:rsidP="00EB1811">
      <w:pPr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Հայտադիմումները պետք է ներկայացվեն </w:t>
      </w:r>
      <w:r w:rsidR="00BD5BA0" w:rsidRPr="00BD5BA0">
        <w:rPr>
          <w:rFonts w:ascii="Sylfaen" w:hAnsi="Sylfaen"/>
          <w:b/>
          <w:lang w:val="hy-AM"/>
        </w:rPr>
        <w:t>ՁԻՀ</w:t>
      </w:r>
      <w:r w:rsidR="00830E65">
        <w:rPr>
          <w:rFonts w:ascii="Sylfaen" w:hAnsi="Sylfaen"/>
          <w:b/>
          <w:lang w:val="hy-AM"/>
        </w:rPr>
        <w:t>-ին</w:t>
      </w:r>
      <w:r>
        <w:rPr>
          <w:rFonts w:ascii="Sylfaen" w:hAnsi="Sylfaen"/>
          <w:lang w:val="hy-AM"/>
        </w:rPr>
        <w:t xml:space="preserve"> մինչև </w:t>
      </w:r>
      <w:r w:rsidR="00563D63" w:rsidRPr="00563D63">
        <w:rPr>
          <w:rFonts w:ascii="Sylfaen" w:hAnsi="Sylfaen"/>
          <w:b/>
          <w:color w:val="FF0000"/>
          <w:lang w:val="hy-AM"/>
        </w:rPr>
        <w:t>օգոստոսի 3</w:t>
      </w:r>
      <w:r w:rsidRPr="00563D63">
        <w:rPr>
          <w:rFonts w:ascii="Sylfaen" w:hAnsi="Sylfaen"/>
          <w:b/>
          <w:color w:val="FF0000"/>
          <w:lang w:val="hy-AM"/>
        </w:rPr>
        <w:t>-ը, ժամը 18:00</w:t>
      </w:r>
      <w:r w:rsidR="001E4258" w:rsidRPr="00563D63">
        <w:rPr>
          <w:rFonts w:ascii="Sylfaen" w:hAnsi="Sylfaen"/>
          <w:b/>
          <w:color w:val="FF0000"/>
          <w:lang w:val="hy-AM"/>
        </w:rPr>
        <w:t>-ը</w:t>
      </w:r>
      <w:r w:rsidR="00BD5BA0" w:rsidRPr="00563D63">
        <w:rPr>
          <w:rFonts w:ascii="Sylfaen" w:hAnsi="Sylfaen"/>
          <w:b/>
          <w:color w:val="FF0000"/>
          <w:lang w:val="hy-AM"/>
        </w:rPr>
        <w:t xml:space="preserve"> </w:t>
      </w:r>
      <w:r w:rsidR="00BD5BA0">
        <w:rPr>
          <w:rFonts w:ascii="Sylfaen" w:hAnsi="Sylfaen"/>
          <w:lang w:val="hy-AM"/>
        </w:rPr>
        <w:t>հետևյալ էլեկտրոնային փոստի հասցեով՝</w:t>
      </w:r>
      <w:r w:rsidR="00BD5BA0">
        <w:rPr>
          <w:rFonts w:ascii="Sylfaen" w:hAnsi="Sylfaen"/>
          <w:b/>
          <w:lang w:val="hy-AM"/>
        </w:rPr>
        <w:t xml:space="preserve"> </w:t>
      </w:r>
      <w:hyperlink r:id="rId12" w:history="1">
        <w:r w:rsidR="00770012" w:rsidRPr="007B62F7">
          <w:rPr>
            <w:rStyle w:val="Hyperlink1"/>
            <w:rFonts w:asciiTheme="majorHAnsi" w:hAnsiTheme="majorHAnsi"/>
            <w:b/>
          </w:rPr>
          <w:t>sophia@eif.am</w:t>
        </w:r>
      </w:hyperlink>
      <w:r w:rsidR="00BD5BA0">
        <w:rPr>
          <w:rFonts w:ascii="Sylfaen" w:hAnsi="Sylfaen"/>
          <w:b/>
          <w:lang w:val="hy-AM"/>
        </w:rPr>
        <w:t>:</w:t>
      </w:r>
    </w:p>
    <w:p w:rsidR="007B62F7" w:rsidRDefault="007B62F7" w:rsidP="007B62F7">
      <w:pPr>
        <w:jc w:val="both"/>
        <w:rPr>
          <w:sz w:val="22"/>
          <w:szCs w:val="22"/>
        </w:rPr>
      </w:pPr>
    </w:p>
    <w:p w:rsidR="007B62F7" w:rsidRPr="007B62F7" w:rsidRDefault="00BD5BA0" w:rsidP="007B62F7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lastRenderedPageBreak/>
        <w:t>Երկրորդ փուլում</w:t>
      </w:r>
      <w:r w:rsidR="00830E65">
        <w:rPr>
          <w:rFonts w:ascii="Sylfaen" w:hAnsi="Sylfaen"/>
          <w:lang w:val="hy-AM"/>
        </w:rPr>
        <w:t xml:space="preserve"> </w:t>
      </w:r>
      <w:r w:rsidR="003E06AF">
        <w:rPr>
          <w:rFonts w:ascii="Sylfaen" w:hAnsi="Sylfaen"/>
          <w:lang w:val="hy-AM"/>
        </w:rPr>
        <w:t xml:space="preserve">վերջնական հայտերը </w:t>
      </w:r>
      <w:r w:rsidR="003E06AF" w:rsidRPr="00563D63">
        <w:rPr>
          <w:rFonts w:ascii="Sylfaen" w:hAnsi="Sylfaen"/>
          <w:b/>
          <w:color w:val="FF0000"/>
          <w:lang w:val="hy-AM"/>
        </w:rPr>
        <w:t xml:space="preserve">մինչև 2012թ. </w:t>
      </w:r>
      <w:r w:rsidR="00563D63" w:rsidRPr="00563D63">
        <w:rPr>
          <w:rFonts w:ascii="Sylfaen" w:hAnsi="Sylfaen"/>
          <w:b/>
          <w:color w:val="FF0000"/>
          <w:lang w:val="hy-AM"/>
        </w:rPr>
        <w:t>օգոստոսի</w:t>
      </w:r>
      <w:r w:rsidR="003E06AF" w:rsidRPr="00563D63">
        <w:rPr>
          <w:rFonts w:ascii="Sylfaen" w:hAnsi="Sylfaen"/>
          <w:b/>
          <w:color w:val="FF0000"/>
          <w:lang w:val="hy-AM"/>
        </w:rPr>
        <w:t xml:space="preserve"> 15-ը, ժամը</w:t>
      </w:r>
      <w:r w:rsidR="003E06AF" w:rsidRPr="00563D63">
        <w:rPr>
          <w:rFonts w:asciiTheme="majorHAnsi" w:hAnsiTheme="majorHAnsi"/>
          <w:b/>
          <w:color w:val="FF0000"/>
        </w:rPr>
        <w:t xml:space="preserve"> 18:00</w:t>
      </w:r>
      <w:r w:rsidR="001E4258" w:rsidRPr="00563D63">
        <w:rPr>
          <w:rFonts w:ascii="Sylfaen" w:hAnsi="Sylfaen"/>
          <w:b/>
          <w:color w:val="FF0000"/>
          <w:lang w:val="hy-AM"/>
        </w:rPr>
        <w:t>-ը</w:t>
      </w:r>
      <w:r w:rsidR="003E06AF" w:rsidRPr="00563D63">
        <w:rPr>
          <w:rFonts w:asciiTheme="majorHAnsi" w:hAnsiTheme="majorHAnsi"/>
          <w:b/>
          <w:color w:val="FF0000"/>
        </w:rPr>
        <w:t xml:space="preserve"> (EST)</w:t>
      </w:r>
      <w:r w:rsidR="003E06AF">
        <w:rPr>
          <w:rFonts w:ascii="Sylfaen" w:hAnsi="Sylfaen"/>
          <w:lang w:val="hy-AM"/>
        </w:rPr>
        <w:t xml:space="preserve"> </w:t>
      </w:r>
      <w:r w:rsidR="005300AB">
        <w:rPr>
          <w:rFonts w:ascii="Sylfaen" w:hAnsi="Sylfaen"/>
          <w:lang w:val="hy-AM"/>
        </w:rPr>
        <w:t xml:space="preserve">էլեկտրոնային եղանակով </w:t>
      </w:r>
      <w:r w:rsidR="00830E65">
        <w:rPr>
          <w:rFonts w:ascii="Sylfaen" w:hAnsi="Sylfaen"/>
          <w:lang w:val="hy-AM"/>
        </w:rPr>
        <w:t xml:space="preserve">ներկայացվում են </w:t>
      </w:r>
      <w:r w:rsidR="00830E65" w:rsidRPr="00BC290F">
        <w:rPr>
          <w:rFonts w:asciiTheme="majorHAnsi" w:hAnsiTheme="majorHAnsi"/>
          <w:b/>
        </w:rPr>
        <w:t>CRDF Global</w:t>
      </w:r>
      <w:r w:rsidR="00830E65">
        <w:rPr>
          <w:rFonts w:ascii="Sylfaen" w:hAnsi="Sylfaen"/>
          <w:b/>
          <w:lang w:val="hy-AM"/>
        </w:rPr>
        <w:t>-ին</w:t>
      </w:r>
      <w:r w:rsidR="00AE65A2">
        <w:rPr>
          <w:rFonts w:ascii="Sylfaen" w:hAnsi="Sylfaen"/>
          <w:b/>
          <w:lang w:val="hy-AM"/>
        </w:rPr>
        <w:t xml:space="preserve"> </w:t>
      </w:r>
      <w:hyperlink r:id="rId13" w:history="1">
        <w:r w:rsidR="00AE65A2" w:rsidRPr="00BC290F">
          <w:rPr>
            <w:rStyle w:val="Hyperlink1"/>
            <w:rFonts w:asciiTheme="majorHAnsi" w:hAnsiTheme="majorHAnsi"/>
            <w:b/>
            <w:szCs w:val="24"/>
          </w:rPr>
          <w:t>www.crdfglobal.org</w:t>
        </w:r>
      </w:hyperlink>
      <w:hyperlink r:id="rId14" w:history="1">
        <w:r w:rsidR="00AE65A2" w:rsidRPr="00BC290F">
          <w:rPr>
            <w:rStyle w:val="Hyperlink"/>
            <w:rFonts w:asciiTheme="majorHAnsi" w:hAnsiTheme="majorHAnsi"/>
            <w:b/>
            <w:szCs w:val="24"/>
          </w:rPr>
          <w:t>/fromideatomarket</w:t>
        </w:r>
      </w:hyperlink>
      <w:r w:rsidR="00AE65A2">
        <w:rPr>
          <w:rFonts w:ascii="Sylfaen" w:hAnsi="Sylfaen"/>
          <w:lang w:val="hy-AM"/>
        </w:rPr>
        <w:t xml:space="preserve"> կայքէջ</w:t>
      </w:r>
      <w:r w:rsidR="0094149C">
        <w:rPr>
          <w:rFonts w:ascii="Sylfaen" w:hAnsi="Sylfaen"/>
          <w:lang w:val="hy-AM"/>
        </w:rPr>
        <w:t>ում</w:t>
      </w:r>
      <w:r w:rsidR="003E06AF">
        <w:rPr>
          <w:rFonts w:ascii="Sylfaen" w:hAnsi="Sylfaen"/>
          <w:lang w:val="hy-AM"/>
        </w:rPr>
        <w:t>:</w:t>
      </w:r>
      <w:r w:rsidR="007B62F7" w:rsidRPr="007B62F7">
        <w:rPr>
          <w:rFonts w:asciiTheme="majorHAnsi" w:hAnsiTheme="majorHAnsi"/>
        </w:rPr>
        <w:t xml:space="preserve"> </w:t>
      </w:r>
      <w:r w:rsidR="00795D49">
        <w:rPr>
          <w:rFonts w:ascii="Sylfaen" w:hAnsi="Sylfaen"/>
          <w:lang w:val="hy-AM"/>
        </w:rPr>
        <w:t>Հայտ</w:t>
      </w:r>
      <w:r w:rsidR="003E06AF">
        <w:rPr>
          <w:rFonts w:ascii="Sylfaen" w:hAnsi="Sylfaen"/>
          <w:lang w:val="hy-AM"/>
        </w:rPr>
        <w:t xml:space="preserve">ը ներկայացնելուց </w:t>
      </w:r>
      <w:r w:rsidR="001E4258">
        <w:rPr>
          <w:rFonts w:ascii="Sylfaen" w:hAnsi="Sylfaen"/>
          <w:lang w:val="hy-AM"/>
        </w:rPr>
        <w:t xml:space="preserve">հետո </w:t>
      </w:r>
      <w:r w:rsidR="003E06AF">
        <w:rPr>
          <w:rFonts w:ascii="Sylfaen" w:hAnsi="Sylfaen"/>
          <w:lang w:val="hy-AM"/>
        </w:rPr>
        <w:t>թիմի ղեկավար</w:t>
      </w:r>
      <w:r w:rsidR="002328D0">
        <w:rPr>
          <w:rFonts w:ascii="Sylfaen" w:hAnsi="Sylfaen"/>
          <w:lang w:val="hy-AM"/>
        </w:rPr>
        <w:t>ը</w:t>
      </w:r>
      <w:r w:rsidR="003E06AF">
        <w:rPr>
          <w:rFonts w:ascii="Sylfaen" w:hAnsi="Sylfaen"/>
          <w:lang w:val="hy-AM"/>
        </w:rPr>
        <w:t xml:space="preserve"> </w:t>
      </w:r>
      <w:r w:rsidR="002328D0" w:rsidRPr="007B62F7">
        <w:rPr>
          <w:rFonts w:asciiTheme="majorHAnsi" w:hAnsiTheme="majorHAnsi"/>
        </w:rPr>
        <w:t>CRDF Global</w:t>
      </w:r>
      <w:r w:rsidR="002328D0">
        <w:rPr>
          <w:rFonts w:ascii="Sylfaen" w:hAnsi="Sylfaen"/>
          <w:lang w:val="hy-AM"/>
        </w:rPr>
        <w:t xml:space="preserve">-ից </w:t>
      </w:r>
      <w:r w:rsidR="003E06AF">
        <w:rPr>
          <w:rFonts w:ascii="Sylfaen" w:hAnsi="Sylfaen"/>
          <w:lang w:val="hy-AM"/>
        </w:rPr>
        <w:t xml:space="preserve">ստանում է </w:t>
      </w:r>
      <w:r w:rsidR="002328D0">
        <w:rPr>
          <w:rFonts w:ascii="Sylfaen" w:hAnsi="Sylfaen"/>
          <w:lang w:val="hy-AM"/>
        </w:rPr>
        <w:t>հայտի ընդունումը հաստատող նամակ</w:t>
      </w:r>
      <w:r w:rsidR="00850256">
        <w:rPr>
          <w:rFonts w:ascii="Sylfaen" w:hAnsi="Sylfaen"/>
          <w:lang w:val="hy-AM"/>
        </w:rPr>
        <w:t>:</w:t>
      </w:r>
    </w:p>
    <w:p w:rsidR="007B62F7" w:rsidRPr="0044252B" w:rsidRDefault="00A0581D" w:rsidP="00BC290F">
      <w:pPr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Կայքէջում հայտեր</w:t>
      </w:r>
      <w:r w:rsidR="000C0C99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 </w:t>
      </w:r>
      <w:r w:rsidR="000C0C99">
        <w:rPr>
          <w:rFonts w:ascii="Sylfaen" w:hAnsi="Sylfaen"/>
          <w:lang w:val="hy-AM"/>
        </w:rPr>
        <w:t xml:space="preserve">կարելի է </w:t>
      </w:r>
      <w:r>
        <w:rPr>
          <w:rFonts w:ascii="Sylfaen" w:hAnsi="Sylfaen"/>
          <w:lang w:val="hy-AM"/>
        </w:rPr>
        <w:t>ներկայաց</w:t>
      </w:r>
      <w:r w:rsidR="000C0C99">
        <w:rPr>
          <w:rFonts w:ascii="Sylfaen" w:hAnsi="Sylfaen"/>
          <w:lang w:val="hy-AM"/>
        </w:rPr>
        <w:t>նել՝</w:t>
      </w:r>
      <w:r>
        <w:rPr>
          <w:rFonts w:ascii="Sylfaen" w:hAnsi="Sylfaen"/>
          <w:lang w:val="hy-AM"/>
        </w:rPr>
        <w:t xml:space="preserve"> սկսած </w:t>
      </w:r>
      <w:r w:rsidRPr="000C0C99">
        <w:rPr>
          <w:rFonts w:ascii="Sylfaen" w:hAnsi="Sylfaen"/>
          <w:b/>
          <w:lang w:val="hy-AM"/>
        </w:rPr>
        <w:t>2012թ. մայիսի</w:t>
      </w:r>
      <w:r w:rsidR="00A231EE">
        <w:rPr>
          <w:rFonts w:ascii="Sylfaen" w:hAnsi="Sylfaen"/>
          <w:b/>
          <w:lang w:val="hy-AM"/>
        </w:rPr>
        <w:t xml:space="preserve"> 16</w:t>
      </w:r>
      <w:r w:rsidRPr="000C0C99">
        <w:rPr>
          <w:rFonts w:ascii="Sylfaen" w:hAnsi="Sylfaen"/>
          <w:b/>
          <w:lang w:val="hy-AM"/>
        </w:rPr>
        <w:t>-ից</w:t>
      </w:r>
      <w:r>
        <w:rPr>
          <w:rFonts w:ascii="Sylfaen" w:hAnsi="Sylfaen"/>
          <w:lang w:val="hy-AM"/>
        </w:rPr>
        <w:t>:</w:t>
      </w:r>
      <w:r w:rsidR="000C0C99">
        <w:rPr>
          <w:rFonts w:ascii="Sylfaen" w:hAnsi="Sylfaen"/>
          <w:lang w:val="hy-AM"/>
        </w:rPr>
        <w:t xml:space="preserve"> Ծրագրի առաջարկները պետք է</w:t>
      </w:r>
      <w:r w:rsidR="00936A11">
        <w:rPr>
          <w:rFonts w:ascii="Sylfaen" w:hAnsi="Sylfaen"/>
          <w:lang w:val="hy-AM"/>
        </w:rPr>
        <w:t xml:space="preserve"> </w:t>
      </w:r>
      <w:r w:rsidR="000C0C99">
        <w:rPr>
          <w:rFonts w:ascii="Sylfaen" w:hAnsi="Sylfaen"/>
          <w:lang w:val="hy-AM"/>
        </w:rPr>
        <w:t>ներկայացվեն անգլերեն: Հայտի</w:t>
      </w:r>
      <w:r w:rsidR="00936A11">
        <w:rPr>
          <w:rFonts w:ascii="Sylfaen" w:hAnsi="Sylfaen"/>
          <w:lang w:val="hy-AM"/>
        </w:rPr>
        <w:t xml:space="preserve"> ներկայացման </w:t>
      </w:r>
      <w:r w:rsidR="000C0C99">
        <w:rPr>
          <w:rFonts w:ascii="Sylfaen" w:hAnsi="Sylfaen"/>
          <w:lang w:val="hy-AM"/>
        </w:rPr>
        <w:t xml:space="preserve">ամբողջական ձևաթուղթը կարելի է գտնել հետևյալ կայքէջում՝ </w:t>
      </w:r>
      <w:hyperlink r:id="rId15" w:history="1">
        <w:r w:rsidR="007B62F7" w:rsidRPr="007B62F7">
          <w:rPr>
            <w:rStyle w:val="Hyperlink"/>
            <w:rFonts w:asciiTheme="majorHAnsi" w:hAnsiTheme="majorHAnsi"/>
          </w:rPr>
          <w:t>www.crdfglobal.org/Funding/From Idea to Market</w:t>
        </w:r>
      </w:hyperlink>
      <w:r w:rsidR="0044252B">
        <w:rPr>
          <w:rFonts w:ascii="Sylfaen" w:hAnsi="Sylfaen"/>
          <w:lang w:val="hy-AM"/>
        </w:rPr>
        <w:t>:</w:t>
      </w:r>
    </w:p>
    <w:p w:rsidR="00BC290F" w:rsidRDefault="00BC290F" w:rsidP="007B62F7">
      <w:pPr>
        <w:ind w:left="360"/>
        <w:rPr>
          <w:sz w:val="22"/>
          <w:szCs w:val="22"/>
        </w:rPr>
      </w:pPr>
    </w:p>
    <w:p w:rsidR="007B62F7" w:rsidRPr="00AA65CD" w:rsidRDefault="00AA65CD" w:rsidP="00BC290F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Վերջնական հայտերը պետք է ներկայացվեն նաև ՁԻՀ-ին անգլերեն և հայերեն լեզուներով մինչև </w:t>
      </w:r>
      <w:r w:rsidRPr="003769AD">
        <w:rPr>
          <w:rFonts w:ascii="Sylfaen" w:hAnsi="Sylfaen"/>
          <w:b/>
          <w:lang w:val="hy-AM"/>
        </w:rPr>
        <w:t xml:space="preserve">2012թ. հուլիսի 15-ը, </w:t>
      </w:r>
      <w:r w:rsidR="003769AD">
        <w:rPr>
          <w:rFonts w:ascii="Sylfaen" w:hAnsi="Sylfaen"/>
          <w:b/>
          <w:lang w:val="hy-AM"/>
        </w:rPr>
        <w:t>տեղական ժամանակով</w:t>
      </w:r>
      <w:r w:rsidR="003769AD" w:rsidRPr="003769AD">
        <w:rPr>
          <w:rFonts w:ascii="Sylfaen" w:hAnsi="Sylfaen"/>
          <w:b/>
          <w:lang w:val="hy-AM"/>
        </w:rPr>
        <w:t xml:space="preserve"> </w:t>
      </w:r>
      <w:r w:rsidRPr="003769AD">
        <w:rPr>
          <w:rFonts w:ascii="Sylfaen" w:hAnsi="Sylfaen"/>
          <w:b/>
          <w:lang w:val="hy-AM"/>
        </w:rPr>
        <w:t>ժամը</w:t>
      </w:r>
      <w:r>
        <w:rPr>
          <w:rFonts w:ascii="Sylfaen" w:hAnsi="Sylfaen"/>
          <w:lang w:val="hy-AM"/>
        </w:rPr>
        <w:t xml:space="preserve"> </w:t>
      </w:r>
      <w:r w:rsidRPr="00BC290F">
        <w:rPr>
          <w:rFonts w:ascii="Times New Roman" w:hAnsi="Times New Roman"/>
          <w:b/>
        </w:rPr>
        <w:t>18:00</w:t>
      </w:r>
      <w:r w:rsidR="0044252B">
        <w:rPr>
          <w:rFonts w:ascii="Sylfaen" w:hAnsi="Sylfaen"/>
          <w:b/>
          <w:lang w:val="hy-AM"/>
        </w:rPr>
        <w:t>-ը</w:t>
      </w:r>
      <w:r>
        <w:rPr>
          <w:rFonts w:ascii="Sylfaen" w:hAnsi="Sylfaen"/>
          <w:b/>
          <w:lang w:val="hy-AM"/>
        </w:rPr>
        <w:t xml:space="preserve"> հետևյալ էլ. փոստի հասցեով՝</w:t>
      </w:r>
      <w:r w:rsidRPr="00BC290F">
        <w:rPr>
          <w:rFonts w:ascii="Times New Roman" w:hAnsi="Times New Roman"/>
          <w:b/>
        </w:rPr>
        <w:t xml:space="preserve"> </w:t>
      </w:r>
      <w:hyperlink r:id="rId16" w:history="1">
        <w:r w:rsidR="007B62F7" w:rsidRPr="00BC290F">
          <w:rPr>
            <w:rStyle w:val="Hyperlink1"/>
            <w:rFonts w:ascii="Times New Roman" w:hAnsi="Times New Roman"/>
            <w:b/>
          </w:rPr>
          <w:t>sophia@eif.am</w:t>
        </w:r>
      </w:hyperlink>
      <w:r>
        <w:rPr>
          <w:rFonts w:ascii="Sylfaen" w:hAnsi="Sylfaen"/>
          <w:b/>
          <w:lang w:val="hy-AM"/>
        </w:rPr>
        <w:t>:</w:t>
      </w:r>
    </w:p>
    <w:p w:rsidR="00770012" w:rsidRPr="00BC290F" w:rsidRDefault="00770012" w:rsidP="005A5E26">
      <w:pPr>
        <w:rPr>
          <w:rFonts w:ascii="Times New Roman" w:hAnsi="Times New Roman"/>
        </w:rPr>
      </w:pPr>
    </w:p>
    <w:p w:rsidR="00770012" w:rsidRDefault="00770012" w:rsidP="005A5E26">
      <w:pPr>
        <w:rPr>
          <w:rFonts w:asciiTheme="majorHAnsi" w:hAnsiTheme="majorHAnsi"/>
        </w:rPr>
      </w:pPr>
    </w:p>
    <w:p w:rsidR="00BC290F" w:rsidRPr="00790837" w:rsidRDefault="000F702F" w:rsidP="005A5E26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Հետաքրքրված հայտատուների համար </w:t>
      </w:r>
      <w:r w:rsidRPr="000F702F">
        <w:rPr>
          <w:rFonts w:ascii="Sylfaen" w:hAnsi="Sylfaen"/>
          <w:b/>
          <w:lang w:val="hy-AM"/>
        </w:rPr>
        <w:t>2012թ. հունիսի 11-ին</w:t>
      </w:r>
      <w:r>
        <w:rPr>
          <w:rFonts w:ascii="Sylfaen" w:hAnsi="Sylfaen"/>
          <w:lang w:val="hy-AM"/>
        </w:rPr>
        <w:t xml:space="preserve"> ՁԻՀ-ը կկազմակերպի </w:t>
      </w:r>
      <w:r w:rsidR="009E716C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Կողմնորոշիչ սեմինար</w:t>
      </w:r>
      <w:r w:rsidR="009E716C">
        <w:rPr>
          <w:rFonts w:ascii="Sylfaen" w:hAnsi="Sylfaen"/>
          <w:lang w:val="hy-AM"/>
        </w:rPr>
        <w:t>»</w:t>
      </w:r>
      <w:r w:rsidR="006F4E02">
        <w:rPr>
          <w:rFonts w:ascii="Sylfaen" w:hAnsi="Sylfaen"/>
          <w:lang w:val="hy-AM"/>
        </w:rPr>
        <w:t xml:space="preserve">՝ </w:t>
      </w:r>
      <w:r w:rsidR="00790837">
        <w:rPr>
          <w:rFonts w:ascii="Sylfaen" w:hAnsi="Sylfaen"/>
          <w:lang w:val="hy-AM"/>
        </w:rPr>
        <w:t>հայտերի կազմման և ներկայացման գործընթացը ներկայացնելու և բարձրացված հարցերին պատասխանելու համար:</w:t>
      </w:r>
    </w:p>
    <w:p w:rsidR="00BC290F" w:rsidRDefault="00BC290F" w:rsidP="005A5E26">
      <w:pPr>
        <w:jc w:val="both"/>
        <w:rPr>
          <w:rFonts w:asciiTheme="majorHAnsi" w:hAnsiTheme="majorHAnsi"/>
        </w:rPr>
      </w:pPr>
    </w:p>
    <w:p w:rsidR="00C96382" w:rsidRDefault="00C96382" w:rsidP="005A5E26">
      <w:pPr>
        <w:jc w:val="both"/>
        <w:rPr>
          <w:rFonts w:ascii="Sylfaen" w:hAnsi="Sylfaen"/>
          <w:u w:val="single"/>
          <w:lang w:val="hy-AM"/>
        </w:rPr>
      </w:pPr>
      <w:r>
        <w:rPr>
          <w:rFonts w:ascii="Sylfaen" w:hAnsi="Sylfaen"/>
          <w:u w:val="single"/>
          <w:lang w:val="hy-AM"/>
        </w:rPr>
        <w:t>Հայտերը պետք է ներառեն թիմի բոլոր մասնակիցների ինքնակենսա</w:t>
      </w:r>
      <w:r w:rsidR="00454AFF">
        <w:rPr>
          <w:rFonts w:ascii="Sylfaen" w:hAnsi="Sylfaen"/>
          <w:u w:val="single"/>
          <w:lang w:val="hy-AM"/>
        </w:rPr>
        <w:softHyphen/>
      </w:r>
      <w:r>
        <w:rPr>
          <w:rFonts w:ascii="Sylfaen" w:hAnsi="Sylfaen"/>
          <w:u w:val="single"/>
          <w:lang w:val="hy-AM"/>
        </w:rPr>
        <w:t>գրությունները: Շարունակվող ծր</w:t>
      </w:r>
      <w:r w:rsidRPr="00D8662F">
        <w:rPr>
          <w:rFonts w:ascii="Sylfaen" w:hAnsi="Sylfaen"/>
          <w:u w:val="single"/>
          <w:lang w:val="hy-AM"/>
        </w:rPr>
        <w:t xml:space="preserve">ագրերի հայտերը </w:t>
      </w:r>
      <w:r w:rsidR="00036AC0" w:rsidRPr="00D8662F">
        <w:rPr>
          <w:rFonts w:ascii="Sylfaen" w:hAnsi="Sylfaen"/>
          <w:u w:val="single"/>
          <w:lang w:val="hy-AM"/>
        </w:rPr>
        <w:t xml:space="preserve">պետք է ներառեն </w:t>
      </w:r>
      <w:r w:rsidR="00036AC0" w:rsidRPr="00D8662F">
        <w:rPr>
          <w:rFonts w:asciiTheme="majorHAnsi" w:hAnsiTheme="majorHAnsi"/>
          <w:u w:val="single"/>
          <w:lang w:val="hy-AM"/>
        </w:rPr>
        <w:t>CRDF Global</w:t>
      </w:r>
      <w:r w:rsidR="00036AC0" w:rsidRPr="00D8662F">
        <w:rPr>
          <w:rFonts w:ascii="Sylfaen" w:hAnsi="Sylfaen"/>
          <w:u w:val="single"/>
          <w:lang w:val="hy-AM"/>
        </w:rPr>
        <w:t xml:space="preserve">-ի </w:t>
      </w:r>
      <w:r w:rsidR="00D8662F" w:rsidRPr="00D8662F">
        <w:rPr>
          <w:rFonts w:ascii="Sylfaen" w:hAnsi="Sylfaen"/>
          <w:u w:val="single"/>
          <w:lang w:val="hy-AM"/>
        </w:rPr>
        <w:t xml:space="preserve">նախկին դրամաշնորհային ծրագրի նկարագրության ձևը, որը ներկայացված է </w:t>
      </w:r>
      <w:r w:rsidR="00EB1811">
        <w:rPr>
          <w:rFonts w:ascii="Sylfaen" w:hAnsi="Sylfaen"/>
          <w:u w:val="single"/>
          <w:lang w:val="hy-AM"/>
        </w:rPr>
        <w:t xml:space="preserve">Հայտի ձևի </w:t>
      </w:r>
      <w:r w:rsidR="00D8662F" w:rsidRPr="00D8662F">
        <w:rPr>
          <w:rFonts w:ascii="Sylfaen" w:hAnsi="Sylfaen"/>
          <w:u w:val="single"/>
          <w:lang w:val="hy-AM"/>
        </w:rPr>
        <w:t xml:space="preserve">Հավելված I-ում: Բոլոր </w:t>
      </w:r>
      <w:r w:rsidR="00454AFF">
        <w:rPr>
          <w:rFonts w:ascii="Sylfaen" w:hAnsi="Sylfaen"/>
          <w:u w:val="single"/>
          <w:lang w:val="hy-AM"/>
        </w:rPr>
        <w:t>հայ</w:t>
      </w:r>
      <w:r w:rsidR="00D8662F" w:rsidRPr="00D8662F">
        <w:rPr>
          <w:rFonts w:ascii="Sylfaen" w:hAnsi="Sylfaen"/>
          <w:u w:val="single"/>
          <w:lang w:val="hy-AM"/>
        </w:rPr>
        <w:t>տերը պետք է ստորագրվ</w:t>
      </w:r>
      <w:r w:rsidR="00454AFF">
        <w:rPr>
          <w:rFonts w:ascii="Sylfaen" w:hAnsi="Sylfaen"/>
          <w:u w:val="single"/>
          <w:lang w:val="hy-AM"/>
        </w:rPr>
        <w:t>ած լինեն</w:t>
      </w:r>
      <w:r w:rsidR="00D8662F" w:rsidRPr="00D8662F">
        <w:rPr>
          <w:rFonts w:ascii="Sylfaen" w:hAnsi="Sylfaen"/>
          <w:u w:val="single"/>
          <w:lang w:val="hy-AM"/>
        </w:rPr>
        <w:t xml:space="preserve"> թիմի ղեկավարի կողմից:</w:t>
      </w:r>
    </w:p>
    <w:p w:rsidR="00C46AA2" w:rsidRPr="00D8662F" w:rsidRDefault="00C46AA2" w:rsidP="005A5E26">
      <w:pPr>
        <w:jc w:val="both"/>
        <w:rPr>
          <w:rFonts w:ascii="Sylfaen" w:hAnsi="Sylfaen"/>
          <w:u w:val="single"/>
          <w:lang w:val="hy-AM"/>
        </w:rPr>
      </w:pPr>
    </w:p>
    <w:p w:rsidR="005A5E26" w:rsidRPr="00790837" w:rsidRDefault="005A5E26" w:rsidP="005A5E26">
      <w:pPr>
        <w:jc w:val="both"/>
        <w:rPr>
          <w:rFonts w:ascii="Sylfaen" w:hAnsi="Sylfaen"/>
          <w:lang w:val="hy-AM"/>
        </w:rPr>
      </w:pPr>
      <w:r w:rsidRPr="00370703">
        <w:rPr>
          <w:rFonts w:asciiTheme="majorHAnsi" w:hAnsiTheme="majorHAnsi"/>
          <w:lang w:val="hy-AM"/>
        </w:rPr>
        <w:t>CRDF Global</w:t>
      </w:r>
      <w:r w:rsidR="00790837">
        <w:rPr>
          <w:rFonts w:ascii="Sylfaen" w:hAnsi="Sylfaen"/>
          <w:lang w:val="hy-AM"/>
        </w:rPr>
        <w:t xml:space="preserve">-ի </w:t>
      </w:r>
      <w:r w:rsidR="00E30B43">
        <w:rPr>
          <w:rFonts w:ascii="Sylfaen" w:hAnsi="Sylfaen"/>
          <w:lang w:val="hy-AM"/>
        </w:rPr>
        <w:t>փորձագետները</w:t>
      </w:r>
      <w:r w:rsidR="00790837">
        <w:rPr>
          <w:rFonts w:ascii="Sylfaen" w:hAnsi="Sylfaen"/>
          <w:lang w:val="hy-AM"/>
        </w:rPr>
        <w:t xml:space="preserve"> հայտերը կգնահատեն հետևյալ չափանիշներ</w:t>
      </w:r>
      <w:r w:rsidR="004E1594">
        <w:rPr>
          <w:rFonts w:ascii="Sylfaen" w:hAnsi="Sylfaen"/>
          <w:lang w:val="hy-AM"/>
        </w:rPr>
        <w:t>ով</w:t>
      </w:r>
      <w:r w:rsidR="00790837">
        <w:rPr>
          <w:rFonts w:ascii="Sylfaen" w:hAnsi="Sylfaen"/>
          <w:lang w:val="hy-AM"/>
        </w:rPr>
        <w:t>.</w:t>
      </w:r>
    </w:p>
    <w:p w:rsidR="005A5E26" w:rsidRPr="00370703" w:rsidRDefault="005A5E26" w:rsidP="005A5E26">
      <w:pPr>
        <w:jc w:val="both"/>
        <w:rPr>
          <w:rFonts w:asciiTheme="majorHAnsi" w:hAnsiTheme="majorHAnsi"/>
          <w:lang w:val="hy-AM"/>
        </w:rPr>
      </w:pPr>
    </w:p>
    <w:p w:rsidR="005A5E26" w:rsidRPr="004E1594" w:rsidRDefault="00F31667" w:rsidP="005A5E26">
      <w:pPr>
        <w:pStyle w:val="ListParagraph"/>
        <w:numPr>
          <w:ilvl w:val="0"/>
          <w:numId w:val="6"/>
        </w:numPr>
        <w:ind w:hanging="360"/>
        <w:jc w:val="both"/>
        <w:rPr>
          <w:rFonts w:asciiTheme="majorHAnsi" w:hAnsiTheme="majorHAnsi"/>
          <w:szCs w:val="24"/>
          <w:lang w:val="hy-AM"/>
        </w:rPr>
      </w:pPr>
      <w:r w:rsidRPr="004E1594">
        <w:rPr>
          <w:rFonts w:ascii="Sylfaen" w:hAnsi="Sylfaen"/>
          <w:b/>
          <w:szCs w:val="24"/>
          <w:lang w:val="hy-AM"/>
        </w:rPr>
        <w:t>Առևտրային պոտենցիալ</w:t>
      </w:r>
      <w:r w:rsidR="004E1594">
        <w:rPr>
          <w:rFonts w:ascii="Sylfaen" w:hAnsi="Sylfaen"/>
          <w:szCs w:val="24"/>
          <w:lang w:val="hy-AM"/>
        </w:rPr>
        <w:t>՝</w:t>
      </w:r>
      <w:r>
        <w:rPr>
          <w:rFonts w:ascii="Sylfaen" w:hAnsi="Sylfaen"/>
          <w:szCs w:val="24"/>
          <w:lang w:val="hy-AM"/>
        </w:rPr>
        <w:t xml:space="preserve"> </w:t>
      </w:r>
      <w:r w:rsidR="00051145">
        <w:rPr>
          <w:rFonts w:ascii="Sylfaen" w:hAnsi="Sylfaen"/>
          <w:szCs w:val="24"/>
          <w:lang w:val="hy-AM"/>
        </w:rPr>
        <w:t xml:space="preserve">արդյո՞ք </w:t>
      </w:r>
      <w:r>
        <w:rPr>
          <w:rFonts w:ascii="Sylfaen" w:hAnsi="Sylfaen"/>
          <w:szCs w:val="24"/>
          <w:lang w:val="hy-AM"/>
        </w:rPr>
        <w:t xml:space="preserve">ծրագրի </w:t>
      </w:r>
      <w:r w:rsidR="00051145">
        <w:rPr>
          <w:rFonts w:ascii="Sylfaen" w:hAnsi="Sylfaen"/>
          <w:szCs w:val="24"/>
          <w:lang w:val="hy-AM"/>
        </w:rPr>
        <w:t>արդյունքներն ունեն առևտրային արժեք:</w:t>
      </w:r>
      <w:r>
        <w:rPr>
          <w:rFonts w:ascii="Sylfaen" w:hAnsi="Sylfaen"/>
          <w:szCs w:val="24"/>
          <w:lang w:val="hy-AM"/>
        </w:rPr>
        <w:t xml:space="preserve"> </w:t>
      </w:r>
      <w:r w:rsidR="00E61437">
        <w:rPr>
          <w:rFonts w:ascii="Sylfaen" w:hAnsi="Sylfaen"/>
          <w:szCs w:val="24"/>
          <w:lang w:val="hy-AM"/>
        </w:rPr>
        <w:t>Արդյո՞ք ծրագիրը հիմք կհանդիսանա նոր կամ կատարելագործված տեխնոլոգիայի համար:</w:t>
      </w:r>
      <w:r w:rsidR="005A5E26" w:rsidRPr="004E1594">
        <w:rPr>
          <w:rFonts w:asciiTheme="majorHAnsi" w:hAnsiTheme="majorHAnsi"/>
          <w:szCs w:val="24"/>
          <w:lang w:val="hy-AM"/>
        </w:rPr>
        <w:t xml:space="preserve">  </w:t>
      </w:r>
    </w:p>
    <w:p w:rsidR="005A5E26" w:rsidRPr="00CA0012" w:rsidRDefault="00E61437" w:rsidP="005A5E26">
      <w:pPr>
        <w:pStyle w:val="ListParagraph"/>
        <w:numPr>
          <w:ilvl w:val="0"/>
          <w:numId w:val="6"/>
        </w:numPr>
        <w:ind w:hanging="360"/>
        <w:jc w:val="both"/>
        <w:rPr>
          <w:rFonts w:asciiTheme="majorHAnsi" w:hAnsiTheme="majorHAnsi"/>
          <w:szCs w:val="24"/>
          <w:lang w:val="hy-AM"/>
        </w:rPr>
      </w:pPr>
      <w:r w:rsidRPr="00CA0012">
        <w:rPr>
          <w:rFonts w:ascii="Sylfaen" w:hAnsi="Sylfaen"/>
          <w:b/>
          <w:szCs w:val="24"/>
          <w:lang w:val="hy-AM"/>
        </w:rPr>
        <w:t>Շուկայի և պատվիրատուների կարիքների գնահատում</w:t>
      </w:r>
      <w:r w:rsidR="00CA0012">
        <w:rPr>
          <w:rFonts w:ascii="Sylfaen" w:hAnsi="Sylfaen"/>
          <w:szCs w:val="24"/>
          <w:lang w:val="hy-AM"/>
        </w:rPr>
        <w:t>՝</w:t>
      </w:r>
      <w:r>
        <w:rPr>
          <w:rFonts w:ascii="Sylfaen" w:hAnsi="Sylfaen"/>
          <w:szCs w:val="24"/>
          <w:lang w:val="hy-AM"/>
        </w:rPr>
        <w:t xml:space="preserve"> </w:t>
      </w:r>
      <w:r w:rsidR="00A3456C">
        <w:rPr>
          <w:rFonts w:ascii="Sylfaen" w:hAnsi="Sylfaen"/>
          <w:szCs w:val="24"/>
          <w:lang w:val="hy-AM"/>
        </w:rPr>
        <w:t>ինչպե՞ս է առաջարկվող տեխնոլոգիան կամ</w:t>
      </w:r>
      <w:r w:rsidR="006B6B9B">
        <w:rPr>
          <w:rFonts w:ascii="Sylfaen" w:hAnsi="Sylfaen"/>
          <w:szCs w:val="24"/>
          <w:lang w:val="hy-AM"/>
        </w:rPr>
        <w:t xml:space="preserve"> կարողությունը</w:t>
      </w:r>
      <w:r w:rsidR="009F5A7A">
        <w:rPr>
          <w:rFonts w:ascii="Sylfaen" w:hAnsi="Sylfaen"/>
          <w:szCs w:val="24"/>
          <w:lang w:val="hy-AM"/>
        </w:rPr>
        <w:t xml:space="preserve"> </w:t>
      </w:r>
      <w:r w:rsidR="006B6B9B">
        <w:rPr>
          <w:rFonts w:ascii="Sylfaen" w:hAnsi="Sylfaen"/>
          <w:szCs w:val="24"/>
          <w:lang w:val="hy-AM"/>
        </w:rPr>
        <w:t xml:space="preserve">բավարարում շուկայի պահանջները: </w:t>
      </w:r>
      <w:r w:rsidR="002F1B32">
        <w:rPr>
          <w:rFonts w:ascii="Sylfaen" w:hAnsi="Sylfaen"/>
          <w:szCs w:val="24"/>
          <w:lang w:val="hy-AM"/>
        </w:rPr>
        <w:t xml:space="preserve">Արդյո՞ք </w:t>
      </w:r>
      <w:r w:rsidR="006B6B9B">
        <w:rPr>
          <w:rFonts w:ascii="Sylfaen" w:hAnsi="Sylfaen"/>
          <w:szCs w:val="24"/>
          <w:lang w:val="hy-AM"/>
        </w:rPr>
        <w:t>հայտատուները</w:t>
      </w:r>
      <w:r w:rsidR="002F1B32">
        <w:rPr>
          <w:rFonts w:ascii="Sylfaen" w:hAnsi="Sylfaen"/>
          <w:szCs w:val="24"/>
          <w:lang w:val="hy-AM"/>
        </w:rPr>
        <w:t xml:space="preserve"> համապատասխանորեն են նկարագրել շուկան:</w:t>
      </w:r>
    </w:p>
    <w:p w:rsidR="005A5E26" w:rsidRPr="00072564" w:rsidRDefault="00BE7596" w:rsidP="005A5E26">
      <w:pPr>
        <w:pStyle w:val="ListParagraph"/>
        <w:numPr>
          <w:ilvl w:val="0"/>
          <w:numId w:val="6"/>
        </w:numPr>
        <w:ind w:hanging="360"/>
        <w:jc w:val="both"/>
        <w:rPr>
          <w:rFonts w:asciiTheme="majorHAnsi" w:hAnsiTheme="majorHAnsi"/>
          <w:szCs w:val="24"/>
          <w:lang w:val="hy-AM"/>
        </w:rPr>
      </w:pPr>
      <w:r w:rsidRPr="005D0A14">
        <w:rPr>
          <w:rFonts w:ascii="Sylfaen" w:hAnsi="Sylfaen"/>
          <w:b/>
          <w:szCs w:val="24"/>
          <w:lang w:val="hy-AM"/>
        </w:rPr>
        <w:t xml:space="preserve">Մրցակցային </w:t>
      </w:r>
      <w:r w:rsidR="00042946" w:rsidRPr="005D0A14">
        <w:rPr>
          <w:rFonts w:ascii="Sylfaen" w:hAnsi="Sylfaen"/>
          <w:b/>
          <w:szCs w:val="24"/>
          <w:lang w:val="hy-AM"/>
        </w:rPr>
        <w:t>դաշտ</w:t>
      </w:r>
      <w:r w:rsidR="005D0A14" w:rsidRPr="00072564">
        <w:rPr>
          <w:rFonts w:ascii="Sylfaen" w:hAnsi="Sylfaen"/>
          <w:szCs w:val="24"/>
          <w:lang w:val="hy-AM"/>
        </w:rPr>
        <w:t>՝</w:t>
      </w:r>
      <w:r>
        <w:rPr>
          <w:rFonts w:ascii="Sylfaen" w:hAnsi="Sylfaen"/>
          <w:szCs w:val="24"/>
          <w:lang w:val="hy-AM"/>
        </w:rPr>
        <w:t xml:space="preserve"> արդյո՞ք հայտատուներ</w:t>
      </w:r>
      <w:r w:rsidR="008129BB">
        <w:rPr>
          <w:rFonts w:ascii="Sylfaen" w:hAnsi="Sylfaen"/>
          <w:szCs w:val="24"/>
          <w:lang w:val="hy-AM"/>
        </w:rPr>
        <w:t>ն ունեն</w:t>
      </w:r>
      <w:r>
        <w:rPr>
          <w:rFonts w:ascii="Sylfaen" w:hAnsi="Sylfaen"/>
          <w:szCs w:val="24"/>
          <w:lang w:val="hy-AM"/>
        </w:rPr>
        <w:t xml:space="preserve"> իրա</w:t>
      </w:r>
      <w:r w:rsidR="009F5A7A">
        <w:rPr>
          <w:rFonts w:ascii="Sylfaen" w:hAnsi="Sylfaen"/>
          <w:szCs w:val="24"/>
          <w:lang w:val="hy-AM"/>
        </w:rPr>
        <w:t>տեսա</w:t>
      </w:r>
      <w:r>
        <w:rPr>
          <w:rFonts w:ascii="Sylfaen" w:hAnsi="Sylfaen"/>
          <w:szCs w:val="24"/>
          <w:lang w:val="hy-AM"/>
        </w:rPr>
        <w:t xml:space="preserve">կան </w:t>
      </w:r>
      <w:r w:rsidR="008129BB">
        <w:rPr>
          <w:rFonts w:ascii="Sylfaen" w:hAnsi="Sylfaen"/>
          <w:szCs w:val="24"/>
          <w:lang w:val="hy-AM"/>
        </w:rPr>
        <w:t xml:space="preserve">պատկերացում </w:t>
      </w:r>
      <w:r>
        <w:rPr>
          <w:rFonts w:ascii="Sylfaen" w:hAnsi="Sylfaen"/>
          <w:szCs w:val="24"/>
          <w:lang w:val="hy-AM"/>
        </w:rPr>
        <w:t>շուկա</w:t>
      </w:r>
      <w:r w:rsidR="008129BB">
        <w:rPr>
          <w:rFonts w:ascii="Sylfaen" w:hAnsi="Sylfaen"/>
          <w:szCs w:val="24"/>
          <w:lang w:val="hy-AM"/>
        </w:rPr>
        <w:t>յի</w:t>
      </w:r>
      <w:r>
        <w:rPr>
          <w:rFonts w:ascii="Sylfaen" w:hAnsi="Sylfaen"/>
          <w:szCs w:val="24"/>
          <w:lang w:val="hy-AM"/>
        </w:rPr>
        <w:t xml:space="preserve"> և հնարավոր </w:t>
      </w:r>
      <w:r w:rsidR="008129BB">
        <w:rPr>
          <w:rFonts w:ascii="Sylfaen" w:hAnsi="Sylfaen"/>
          <w:szCs w:val="24"/>
          <w:lang w:val="hy-AM"/>
        </w:rPr>
        <w:t>մրցակիցների մասին</w:t>
      </w:r>
      <w:r>
        <w:rPr>
          <w:rFonts w:ascii="Sylfaen" w:hAnsi="Sylfaen"/>
          <w:szCs w:val="24"/>
          <w:lang w:val="hy-AM"/>
        </w:rPr>
        <w:t>:</w:t>
      </w:r>
    </w:p>
    <w:p w:rsidR="005A5E26" w:rsidRPr="001C4F37" w:rsidRDefault="005C25BD" w:rsidP="005A5E26">
      <w:pPr>
        <w:pStyle w:val="ListParagraph"/>
        <w:numPr>
          <w:ilvl w:val="0"/>
          <w:numId w:val="6"/>
        </w:numPr>
        <w:ind w:hanging="360"/>
        <w:jc w:val="both"/>
        <w:rPr>
          <w:rFonts w:asciiTheme="majorHAnsi" w:hAnsiTheme="majorHAnsi"/>
          <w:szCs w:val="24"/>
          <w:lang w:val="hy-AM"/>
        </w:rPr>
      </w:pPr>
      <w:r w:rsidRPr="001C4F37">
        <w:rPr>
          <w:rFonts w:ascii="Sylfaen" w:hAnsi="Sylfaen"/>
          <w:b/>
          <w:szCs w:val="24"/>
          <w:lang w:val="hy-AM"/>
        </w:rPr>
        <w:t>Բիզնեսի ռազմավարություն</w:t>
      </w:r>
      <w:r w:rsidR="001C4F37">
        <w:rPr>
          <w:rFonts w:ascii="Sylfaen" w:hAnsi="Sylfaen"/>
          <w:szCs w:val="24"/>
          <w:lang w:val="hy-AM"/>
        </w:rPr>
        <w:t>՝</w:t>
      </w:r>
      <w:r w:rsidR="005A5E26" w:rsidRPr="001C4F37">
        <w:rPr>
          <w:rFonts w:asciiTheme="majorHAnsi" w:hAnsiTheme="majorHAnsi"/>
          <w:szCs w:val="24"/>
          <w:lang w:val="hy-AM"/>
        </w:rPr>
        <w:t xml:space="preserve"> </w:t>
      </w:r>
      <w:r w:rsidR="009F5A7A">
        <w:rPr>
          <w:rFonts w:ascii="Sylfaen" w:hAnsi="Sylfaen"/>
          <w:szCs w:val="24"/>
          <w:lang w:val="hy-AM"/>
        </w:rPr>
        <w:t>ունե՞ն</w:t>
      </w:r>
      <w:r>
        <w:rPr>
          <w:rFonts w:ascii="Sylfaen" w:hAnsi="Sylfaen"/>
          <w:szCs w:val="24"/>
          <w:lang w:val="hy-AM"/>
        </w:rPr>
        <w:t xml:space="preserve"> </w:t>
      </w:r>
      <w:r w:rsidR="009F5A7A">
        <w:rPr>
          <w:rFonts w:ascii="Sylfaen" w:hAnsi="Sylfaen"/>
          <w:szCs w:val="24"/>
          <w:lang w:val="hy-AM"/>
        </w:rPr>
        <w:t>հայտատուներն</w:t>
      </w:r>
      <w:r>
        <w:rPr>
          <w:rFonts w:ascii="Sylfaen" w:hAnsi="Sylfaen"/>
          <w:szCs w:val="24"/>
          <w:lang w:val="hy-AM"/>
        </w:rPr>
        <w:t xml:space="preserve"> </w:t>
      </w:r>
      <w:r w:rsidR="009F5A7A">
        <w:rPr>
          <w:rFonts w:ascii="Sylfaen" w:hAnsi="Sylfaen"/>
          <w:szCs w:val="24"/>
          <w:lang w:val="hy-AM"/>
        </w:rPr>
        <w:t>իրատեսական ռազմավարություն/գործողությունների պլան:</w:t>
      </w:r>
      <w:r w:rsidR="001E5BB4">
        <w:rPr>
          <w:rFonts w:ascii="Sylfaen" w:hAnsi="Sylfaen"/>
          <w:szCs w:val="24"/>
          <w:lang w:val="hy-AM"/>
        </w:rPr>
        <w:t xml:space="preserve"> </w:t>
      </w:r>
      <w:r w:rsidR="004524DB">
        <w:rPr>
          <w:rFonts w:ascii="Sylfaen" w:hAnsi="Sylfaen"/>
          <w:szCs w:val="24"/>
          <w:lang w:val="hy-AM"/>
        </w:rPr>
        <w:t xml:space="preserve">Ի՞նչ հստակությամբ են նկարագրված </w:t>
      </w:r>
      <w:r w:rsidR="00385061">
        <w:rPr>
          <w:rFonts w:ascii="Sylfaen" w:hAnsi="Sylfaen"/>
          <w:szCs w:val="24"/>
          <w:lang w:val="hy-AM"/>
        </w:rPr>
        <w:t>ծրագրի տեխնիկական և բիզնես նպատակները</w:t>
      </w:r>
      <w:r w:rsidR="00EF6937">
        <w:rPr>
          <w:rFonts w:ascii="Sylfaen" w:hAnsi="Sylfaen"/>
          <w:szCs w:val="24"/>
          <w:lang w:val="hy-AM"/>
        </w:rPr>
        <w:t>:</w:t>
      </w:r>
    </w:p>
    <w:p w:rsidR="005A5E26" w:rsidRPr="00F90345" w:rsidRDefault="00233B75" w:rsidP="005A5E26">
      <w:pPr>
        <w:pStyle w:val="ListParagraph"/>
        <w:numPr>
          <w:ilvl w:val="0"/>
          <w:numId w:val="6"/>
        </w:numPr>
        <w:ind w:hanging="360"/>
        <w:jc w:val="both"/>
        <w:rPr>
          <w:rFonts w:asciiTheme="majorHAnsi" w:hAnsiTheme="majorHAnsi"/>
          <w:szCs w:val="24"/>
          <w:lang w:val="hy-AM"/>
        </w:rPr>
      </w:pPr>
      <w:r w:rsidRPr="00F90345">
        <w:rPr>
          <w:rFonts w:ascii="Sylfaen" w:hAnsi="Sylfaen"/>
          <w:b/>
          <w:szCs w:val="24"/>
          <w:lang w:val="hy-AM"/>
        </w:rPr>
        <w:lastRenderedPageBreak/>
        <w:t>Թիմի կարողությունները</w:t>
      </w:r>
      <w:r w:rsidR="00F90345">
        <w:rPr>
          <w:rFonts w:ascii="Sylfaen" w:hAnsi="Sylfaen"/>
          <w:szCs w:val="24"/>
          <w:lang w:val="hy-AM"/>
        </w:rPr>
        <w:t>՝</w:t>
      </w:r>
      <w:r>
        <w:rPr>
          <w:rFonts w:ascii="Sylfaen" w:hAnsi="Sylfaen"/>
          <w:szCs w:val="24"/>
          <w:lang w:val="hy-AM"/>
        </w:rPr>
        <w:t xml:space="preserve"> </w:t>
      </w:r>
      <w:r w:rsidR="00E4689E">
        <w:rPr>
          <w:rFonts w:ascii="Sylfaen" w:hAnsi="Sylfaen"/>
          <w:szCs w:val="24"/>
          <w:lang w:val="hy-AM"/>
        </w:rPr>
        <w:t xml:space="preserve">արդյո՞ք թիմի անդամներն ունեն </w:t>
      </w:r>
      <w:r w:rsidR="00B57D5E">
        <w:rPr>
          <w:rFonts w:ascii="Sylfaen" w:hAnsi="Sylfaen"/>
          <w:szCs w:val="24"/>
          <w:lang w:val="hy-AM"/>
        </w:rPr>
        <w:t>տեխնիկական և/կամ ձեռնարկատիրական հմտություններ</w:t>
      </w:r>
      <w:r w:rsidR="00E4689E">
        <w:rPr>
          <w:rFonts w:ascii="Sylfaen" w:hAnsi="Sylfaen"/>
          <w:szCs w:val="24"/>
          <w:lang w:val="hy-AM"/>
        </w:rPr>
        <w:t xml:space="preserve"> </w:t>
      </w:r>
      <w:r w:rsidR="00B57D5E">
        <w:rPr>
          <w:rFonts w:ascii="Sylfaen" w:hAnsi="Sylfaen"/>
          <w:szCs w:val="24"/>
          <w:lang w:val="hy-AM"/>
        </w:rPr>
        <w:t xml:space="preserve">և/կամ </w:t>
      </w:r>
      <w:r w:rsidR="0095749A">
        <w:rPr>
          <w:rFonts w:ascii="Sylfaen" w:hAnsi="Sylfaen"/>
          <w:szCs w:val="24"/>
          <w:lang w:val="hy-AM"/>
        </w:rPr>
        <w:t xml:space="preserve">համապատասխան </w:t>
      </w:r>
      <w:r w:rsidR="00B57D5E">
        <w:rPr>
          <w:rFonts w:ascii="Sylfaen" w:hAnsi="Sylfaen"/>
          <w:szCs w:val="24"/>
          <w:lang w:val="hy-AM"/>
        </w:rPr>
        <w:t>փորձ</w:t>
      </w:r>
      <w:r w:rsidR="00405C4E">
        <w:rPr>
          <w:rFonts w:ascii="Sylfaen" w:hAnsi="Sylfaen"/>
          <w:szCs w:val="24"/>
          <w:lang w:val="hy-AM"/>
        </w:rPr>
        <w:t xml:space="preserve"> ծրագրի տեխնիկական և առևտրայնացման նապատակներն իրագործելու համար:</w:t>
      </w:r>
    </w:p>
    <w:p w:rsidR="005A5E26" w:rsidRPr="00097E96" w:rsidRDefault="0026341D" w:rsidP="005A5E26">
      <w:pPr>
        <w:pStyle w:val="ListParagraph"/>
        <w:numPr>
          <w:ilvl w:val="0"/>
          <w:numId w:val="6"/>
        </w:numPr>
        <w:ind w:hanging="360"/>
        <w:jc w:val="both"/>
        <w:rPr>
          <w:rFonts w:asciiTheme="majorHAnsi" w:hAnsiTheme="majorHAnsi"/>
          <w:szCs w:val="24"/>
          <w:lang w:val="hy-AM"/>
        </w:rPr>
      </w:pPr>
      <w:r w:rsidRPr="00097E96">
        <w:rPr>
          <w:rFonts w:ascii="Sylfaen" w:hAnsi="Sylfaen"/>
          <w:b/>
          <w:szCs w:val="24"/>
          <w:lang w:val="hy-AM"/>
        </w:rPr>
        <w:t>Մտավոր սեփականությ</w:t>
      </w:r>
      <w:r w:rsidR="0095749A" w:rsidRPr="00097E96">
        <w:rPr>
          <w:rFonts w:ascii="Sylfaen" w:hAnsi="Sylfaen"/>
          <w:b/>
          <w:szCs w:val="24"/>
          <w:lang w:val="hy-AM"/>
        </w:rPr>
        <w:t>ու</w:t>
      </w:r>
      <w:r w:rsidRPr="00097E96">
        <w:rPr>
          <w:rFonts w:ascii="Sylfaen" w:hAnsi="Sylfaen"/>
          <w:b/>
          <w:szCs w:val="24"/>
          <w:lang w:val="hy-AM"/>
        </w:rPr>
        <w:t>ն</w:t>
      </w:r>
      <w:r w:rsidR="00097E96">
        <w:rPr>
          <w:rFonts w:ascii="Sylfaen" w:hAnsi="Sylfaen"/>
          <w:szCs w:val="24"/>
          <w:lang w:val="hy-AM"/>
        </w:rPr>
        <w:t>՝</w:t>
      </w:r>
      <w:r w:rsidR="005A5E26" w:rsidRPr="00097E96">
        <w:rPr>
          <w:rFonts w:asciiTheme="majorHAnsi" w:hAnsiTheme="majorHAnsi"/>
          <w:szCs w:val="24"/>
          <w:lang w:val="hy-AM"/>
        </w:rPr>
        <w:t xml:space="preserve"> </w:t>
      </w:r>
      <w:r w:rsidR="003A145E">
        <w:rPr>
          <w:rFonts w:ascii="Sylfaen" w:hAnsi="Sylfaen"/>
          <w:szCs w:val="24"/>
          <w:lang w:val="hy-AM"/>
        </w:rPr>
        <w:t>հ</w:t>
      </w:r>
      <w:r>
        <w:rPr>
          <w:rFonts w:ascii="Sylfaen" w:hAnsi="Sylfaen"/>
          <w:szCs w:val="24"/>
          <w:lang w:val="hy-AM"/>
        </w:rPr>
        <w:t>այտատուներն ունե՞ն մտավոր սեփականությ</w:t>
      </w:r>
      <w:r w:rsidR="0095749A">
        <w:rPr>
          <w:rFonts w:ascii="Sylfaen" w:hAnsi="Sylfaen"/>
          <w:szCs w:val="24"/>
          <w:lang w:val="hy-AM"/>
        </w:rPr>
        <w:t>ա</w:t>
      </w:r>
      <w:r w:rsidR="003A145E">
        <w:rPr>
          <w:rFonts w:ascii="Sylfaen" w:hAnsi="Sylfaen"/>
          <w:szCs w:val="24"/>
          <w:lang w:val="hy-AM"/>
        </w:rPr>
        <w:t>ն</w:t>
      </w:r>
      <w:r w:rsidR="0095749A">
        <w:rPr>
          <w:rFonts w:ascii="Sylfaen" w:hAnsi="Sylfaen"/>
          <w:szCs w:val="24"/>
          <w:lang w:val="hy-AM"/>
        </w:rPr>
        <w:t xml:space="preserve"> իրավունք</w:t>
      </w:r>
      <w:r w:rsidR="00E613DE">
        <w:rPr>
          <w:rFonts w:ascii="Sylfaen" w:hAnsi="Sylfaen"/>
          <w:szCs w:val="24"/>
          <w:lang w:val="hy-AM"/>
        </w:rPr>
        <w:t>, որ</w:t>
      </w:r>
      <w:r w:rsidR="008D20E8">
        <w:rPr>
          <w:rFonts w:ascii="Sylfaen" w:hAnsi="Sylfaen"/>
          <w:szCs w:val="24"/>
          <w:lang w:val="hy-AM"/>
        </w:rPr>
        <w:t xml:space="preserve">ն անհրաժեշտ կլինի </w:t>
      </w:r>
      <w:r w:rsidR="009B4D7E">
        <w:rPr>
          <w:rFonts w:ascii="Sylfaen" w:hAnsi="Sylfaen"/>
          <w:szCs w:val="24"/>
          <w:lang w:val="hy-AM"/>
        </w:rPr>
        <w:t xml:space="preserve">ծրագիրն իրականացնելու համար: </w:t>
      </w:r>
      <w:r w:rsidR="0095749A">
        <w:rPr>
          <w:rFonts w:ascii="Sylfaen" w:hAnsi="Sylfaen"/>
          <w:szCs w:val="24"/>
          <w:lang w:val="hy-AM"/>
        </w:rPr>
        <w:t xml:space="preserve">Արդո՞ք </w:t>
      </w:r>
      <w:r w:rsidR="009B4D7E">
        <w:rPr>
          <w:rFonts w:ascii="Sylfaen" w:hAnsi="Sylfaen"/>
          <w:szCs w:val="24"/>
          <w:lang w:val="hy-AM"/>
        </w:rPr>
        <w:t>հայտատուները</w:t>
      </w:r>
      <w:r w:rsidR="0095749A">
        <w:rPr>
          <w:rFonts w:ascii="Sylfaen" w:hAnsi="Sylfaen"/>
          <w:szCs w:val="24"/>
          <w:lang w:val="hy-AM"/>
        </w:rPr>
        <w:t xml:space="preserve"> բավարար չափով են լուծել ծրագրի ընթացքում ստեղծվելիք մտավոր սեփականության հետ կապված հարցերը:</w:t>
      </w:r>
      <w:r w:rsidR="005A5E26" w:rsidRPr="00097E96">
        <w:rPr>
          <w:rFonts w:asciiTheme="majorHAnsi" w:hAnsiTheme="majorHAnsi"/>
          <w:szCs w:val="24"/>
          <w:lang w:val="hy-AM"/>
        </w:rPr>
        <w:t xml:space="preserve">  </w:t>
      </w:r>
    </w:p>
    <w:p w:rsidR="005A5E26" w:rsidRPr="00097E96" w:rsidRDefault="005A5E26">
      <w:pPr>
        <w:jc w:val="both"/>
        <w:rPr>
          <w:rFonts w:asciiTheme="majorHAnsi" w:hAnsiTheme="majorHAnsi"/>
          <w:b/>
          <w:lang w:val="hy-AM"/>
        </w:rPr>
      </w:pPr>
    </w:p>
    <w:p w:rsidR="00E45924" w:rsidRPr="00097E96" w:rsidRDefault="00E45924">
      <w:pPr>
        <w:jc w:val="both"/>
        <w:rPr>
          <w:rFonts w:asciiTheme="majorHAnsi" w:hAnsiTheme="majorHAnsi"/>
          <w:b/>
          <w:lang w:val="hy-AM"/>
        </w:rPr>
      </w:pPr>
    </w:p>
    <w:p w:rsidR="00E45924" w:rsidRPr="00E533D6" w:rsidRDefault="00E45924">
      <w:pPr>
        <w:jc w:val="both"/>
        <w:rPr>
          <w:rFonts w:ascii="Sylfaen" w:hAnsi="Sylfaen"/>
          <w:b/>
          <w:lang w:val="hy-AM"/>
        </w:rPr>
      </w:pPr>
      <w:r w:rsidRPr="00C96382">
        <w:rPr>
          <w:rFonts w:asciiTheme="majorHAnsi" w:hAnsiTheme="majorHAnsi"/>
          <w:b/>
          <w:lang w:val="hy-AM"/>
        </w:rPr>
        <w:t xml:space="preserve">VII. </w:t>
      </w:r>
      <w:r w:rsidR="00E533D6">
        <w:rPr>
          <w:rFonts w:ascii="Sylfaen" w:hAnsi="Sylfaen"/>
          <w:b/>
          <w:lang w:val="hy-AM"/>
        </w:rPr>
        <w:t>Ընտրություն</w:t>
      </w:r>
    </w:p>
    <w:p w:rsidR="005A5E26" w:rsidRPr="00C96382" w:rsidRDefault="005A5E26">
      <w:pPr>
        <w:jc w:val="both"/>
        <w:rPr>
          <w:rFonts w:asciiTheme="majorHAnsi" w:hAnsiTheme="majorHAnsi"/>
          <w:b/>
          <w:lang w:val="hy-AM"/>
        </w:rPr>
      </w:pPr>
    </w:p>
    <w:p w:rsidR="005A5E26" w:rsidRPr="00E5420D" w:rsidRDefault="00E5420D" w:rsidP="00E5420D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Փուլ </w:t>
      </w:r>
      <w:r w:rsidR="002C2424">
        <w:rPr>
          <w:rFonts w:ascii="Sylfaen" w:hAnsi="Sylfaen"/>
          <w:b/>
          <w:lang w:val="hy-AM"/>
        </w:rPr>
        <w:t>1</w:t>
      </w:r>
      <w:r w:rsidR="00A8354D">
        <w:rPr>
          <w:rFonts w:ascii="Sylfaen" w:hAnsi="Sylfaen"/>
          <w:b/>
          <w:lang w:val="hy-AM"/>
        </w:rPr>
        <w:t>,</w:t>
      </w:r>
      <w:r w:rsidR="005A5E26" w:rsidRPr="00C96382">
        <w:rPr>
          <w:rFonts w:asciiTheme="majorHAnsi" w:hAnsiTheme="majorHAnsi"/>
          <w:b/>
          <w:lang w:val="hy-AM"/>
        </w:rPr>
        <w:t xml:space="preserve"> </w:t>
      </w:r>
      <w:r w:rsidR="00A8354D">
        <w:rPr>
          <w:rFonts w:ascii="Sylfaen" w:hAnsi="Sylfaen"/>
          <w:b/>
          <w:lang w:val="hy-AM"/>
        </w:rPr>
        <w:t>հ</w:t>
      </w:r>
      <w:r>
        <w:rPr>
          <w:rFonts w:ascii="Sylfaen" w:hAnsi="Sylfaen"/>
          <w:b/>
          <w:lang w:val="hy-AM"/>
        </w:rPr>
        <w:t>այտերի ներկայացում</w:t>
      </w:r>
      <w:r w:rsidR="00893DA2">
        <w:rPr>
          <w:rFonts w:ascii="Sylfaen" w:hAnsi="Sylfaen"/>
          <w:b/>
          <w:lang w:val="hy-AM"/>
        </w:rPr>
        <w:t>՝</w:t>
      </w:r>
      <w:r w:rsidR="005A5E26" w:rsidRPr="00C96382">
        <w:rPr>
          <w:rFonts w:asciiTheme="majorHAnsi" w:hAnsiTheme="majorHAnsi"/>
          <w:b/>
          <w:lang w:val="hy-AM"/>
        </w:rPr>
        <w:t xml:space="preserve"> </w:t>
      </w:r>
      <w:r w:rsidR="005A5E26" w:rsidRPr="00563D63">
        <w:rPr>
          <w:rFonts w:asciiTheme="majorHAnsi" w:hAnsiTheme="majorHAnsi"/>
          <w:b/>
          <w:color w:val="FF0000"/>
          <w:u w:val="single"/>
          <w:lang w:val="hy-AM"/>
        </w:rPr>
        <w:t>2012</w:t>
      </w:r>
      <w:r w:rsidRPr="00563D63">
        <w:rPr>
          <w:rFonts w:ascii="Sylfaen" w:hAnsi="Sylfaen"/>
          <w:b/>
          <w:color w:val="FF0000"/>
          <w:u w:val="single"/>
          <w:lang w:val="hy-AM"/>
        </w:rPr>
        <w:t>թ. մայիսի 1</w:t>
      </w:r>
      <w:r w:rsidR="00A231EE" w:rsidRPr="00563D63">
        <w:rPr>
          <w:rFonts w:ascii="Sylfaen" w:hAnsi="Sylfaen"/>
          <w:b/>
          <w:color w:val="FF0000"/>
          <w:u w:val="single"/>
          <w:lang w:val="hy-AM"/>
        </w:rPr>
        <w:t>6</w:t>
      </w:r>
      <w:r w:rsidRPr="00563D63">
        <w:rPr>
          <w:rFonts w:ascii="Sylfaen" w:hAnsi="Sylfaen"/>
          <w:b/>
          <w:color w:val="FF0000"/>
          <w:u w:val="single"/>
          <w:lang w:val="hy-AM"/>
        </w:rPr>
        <w:t xml:space="preserve">-ից </w:t>
      </w:r>
      <w:r w:rsidR="00563D63" w:rsidRPr="00563D63">
        <w:rPr>
          <w:rFonts w:ascii="Sylfaen" w:hAnsi="Sylfaen"/>
          <w:b/>
          <w:color w:val="FF0000"/>
          <w:u w:val="single"/>
          <w:lang w:val="hy-AM"/>
        </w:rPr>
        <w:t>օգոստոսի</w:t>
      </w:r>
      <w:r w:rsidRPr="00563D63">
        <w:rPr>
          <w:rFonts w:ascii="Sylfaen" w:hAnsi="Sylfaen"/>
          <w:b/>
          <w:color w:val="FF0000"/>
          <w:u w:val="single"/>
          <w:lang w:val="hy-AM"/>
        </w:rPr>
        <w:t xml:space="preserve"> 15</w:t>
      </w:r>
    </w:p>
    <w:p w:rsidR="005A5E26" w:rsidRPr="00C96382" w:rsidRDefault="005A5E26" w:rsidP="005A5E26">
      <w:pPr>
        <w:jc w:val="both"/>
        <w:rPr>
          <w:rFonts w:asciiTheme="majorHAnsi" w:hAnsiTheme="majorHAnsi"/>
          <w:b/>
          <w:lang w:val="hy-AM"/>
        </w:rPr>
      </w:pPr>
    </w:p>
    <w:p w:rsidR="00EB1811" w:rsidRDefault="00D31582" w:rsidP="005A5E26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Համապատասխանության նախնական ստուգման համար հայտերը պետք է </w:t>
      </w:r>
      <w:r w:rsidR="00EB1811">
        <w:rPr>
          <w:rFonts w:ascii="Sylfaen" w:hAnsi="Sylfaen"/>
          <w:lang w:val="hy-AM"/>
        </w:rPr>
        <w:t xml:space="preserve">ուղարկվեն </w:t>
      </w:r>
      <w:r>
        <w:rPr>
          <w:rFonts w:ascii="Sylfaen" w:hAnsi="Sylfaen"/>
          <w:lang w:val="hy-AM"/>
        </w:rPr>
        <w:t xml:space="preserve">ՁԻՀ-ին </w:t>
      </w:r>
      <w:r w:rsidR="00EB1811">
        <w:rPr>
          <w:rFonts w:ascii="Sylfaen" w:hAnsi="Sylfaen"/>
          <w:lang w:val="hy-AM"/>
        </w:rPr>
        <w:t xml:space="preserve">էլեկտրոնային տարբերակով </w:t>
      </w:r>
      <w:r>
        <w:rPr>
          <w:rFonts w:ascii="Sylfaen" w:hAnsi="Sylfaen"/>
          <w:lang w:val="hy-AM"/>
        </w:rPr>
        <w:t xml:space="preserve">մինչև </w:t>
      </w:r>
      <w:r w:rsidR="00563D63" w:rsidRPr="00563D63">
        <w:rPr>
          <w:rFonts w:ascii="Sylfaen" w:hAnsi="Sylfaen"/>
          <w:b/>
          <w:color w:val="FF0000"/>
          <w:lang w:val="hy-AM"/>
        </w:rPr>
        <w:t xml:space="preserve">2012թ. </w:t>
      </w:r>
      <w:r w:rsidR="00563D63" w:rsidRPr="00563D63">
        <w:rPr>
          <w:rFonts w:ascii="Sylfaen" w:hAnsi="Sylfaen"/>
          <w:b/>
          <w:color w:val="FF0000"/>
          <w:lang w:val="hy-AM"/>
        </w:rPr>
        <w:t>օգոստոսի</w:t>
      </w:r>
      <w:r w:rsidRPr="00563D63">
        <w:rPr>
          <w:rFonts w:ascii="Sylfaen" w:hAnsi="Sylfaen"/>
          <w:b/>
          <w:color w:val="FF0000"/>
          <w:lang w:val="hy-AM"/>
        </w:rPr>
        <w:t xml:space="preserve"> </w:t>
      </w:r>
      <w:r w:rsidR="00563D63" w:rsidRPr="00563D63">
        <w:rPr>
          <w:rFonts w:ascii="Sylfaen" w:hAnsi="Sylfaen"/>
          <w:b/>
          <w:color w:val="FF0000"/>
          <w:lang w:val="hy-AM"/>
        </w:rPr>
        <w:t>3</w:t>
      </w:r>
      <w:r w:rsidRPr="00563D63">
        <w:rPr>
          <w:rFonts w:ascii="Sylfaen" w:hAnsi="Sylfaen"/>
          <w:b/>
          <w:color w:val="FF0000"/>
          <w:lang w:val="hy-AM"/>
        </w:rPr>
        <w:t>-ը,</w:t>
      </w:r>
      <w:r w:rsidRPr="00563D63">
        <w:rPr>
          <w:rFonts w:ascii="Sylfaen" w:hAnsi="Sylfaen"/>
          <w:color w:val="FF0000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Երևանի ժամանակով ժամը </w:t>
      </w:r>
      <w:r w:rsidR="005A5E26" w:rsidRPr="00C96382">
        <w:rPr>
          <w:rFonts w:asciiTheme="majorHAnsi" w:hAnsiTheme="majorHAnsi"/>
          <w:lang w:val="hy-AM"/>
        </w:rPr>
        <w:t>18:00</w:t>
      </w:r>
      <w:r>
        <w:rPr>
          <w:rFonts w:ascii="Sylfaen" w:hAnsi="Sylfaen"/>
          <w:lang w:val="hy-AM"/>
        </w:rPr>
        <w:t>-</w:t>
      </w:r>
      <w:r w:rsidR="00A8354D">
        <w:rPr>
          <w:rFonts w:ascii="Sylfaen" w:hAnsi="Sylfaen"/>
          <w:lang w:val="hy-AM"/>
        </w:rPr>
        <w:t>ը</w:t>
      </w:r>
      <w:r w:rsidR="005A5E26" w:rsidRPr="00C96382">
        <w:rPr>
          <w:rFonts w:asciiTheme="majorHAnsi" w:hAnsiTheme="majorHAnsi"/>
          <w:lang w:val="hy-AM"/>
        </w:rPr>
        <w:t xml:space="preserve"> </w:t>
      </w:r>
      <w:r>
        <w:rPr>
          <w:rFonts w:ascii="Sylfaen" w:hAnsi="Sylfaen"/>
          <w:lang w:val="hy-AM"/>
        </w:rPr>
        <w:t>հետևյալ էլեկտրոնային փստի հասցեով՝</w:t>
      </w:r>
      <w:r w:rsidR="005A5E26" w:rsidRPr="00C96382">
        <w:rPr>
          <w:rFonts w:asciiTheme="majorHAnsi" w:hAnsiTheme="majorHAnsi"/>
          <w:b/>
          <w:lang w:val="hy-AM"/>
        </w:rPr>
        <w:t xml:space="preserve"> </w:t>
      </w:r>
      <w:hyperlink r:id="rId17" w:history="1">
        <w:r w:rsidR="005A5E26" w:rsidRPr="00C96382">
          <w:rPr>
            <w:rStyle w:val="Hyperlink1"/>
            <w:rFonts w:asciiTheme="majorHAnsi" w:hAnsiTheme="majorHAnsi"/>
            <w:b/>
            <w:lang w:val="hy-AM"/>
          </w:rPr>
          <w:t>sophia@eif.am</w:t>
        </w:r>
      </w:hyperlink>
      <w:r>
        <w:rPr>
          <w:rFonts w:ascii="Sylfaen" w:hAnsi="Sylfaen"/>
          <w:lang w:val="hy-AM"/>
        </w:rPr>
        <w:t>:</w:t>
      </w:r>
      <w:r w:rsidR="005A5E26" w:rsidRPr="00C96382">
        <w:rPr>
          <w:rFonts w:asciiTheme="majorHAnsi" w:hAnsiTheme="majorHAnsi"/>
          <w:b/>
          <w:lang w:val="hy-AM"/>
        </w:rPr>
        <w:t xml:space="preserve"> </w:t>
      </w:r>
    </w:p>
    <w:p w:rsidR="005A5E26" w:rsidRPr="00CC520E" w:rsidRDefault="00D31582" w:rsidP="005A5E26">
      <w:pPr>
        <w:jc w:val="both"/>
        <w:rPr>
          <w:rFonts w:asciiTheme="majorHAnsi" w:hAnsiTheme="majorHAnsi"/>
          <w:lang w:val="hy-AM"/>
        </w:rPr>
      </w:pPr>
      <w:r w:rsidRPr="00D31582">
        <w:rPr>
          <w:rFonts w:ascii="Sylfaen" w:hAnsi="Sylfaen"/>
          <w:lang w:val="hy-AM"/>
        </w:rPr>
        <w:t xml:space="preserve">Վերջնական հայտերը </w:t>
      </w:r>
      <w:r w:rsidR="00656583">
        <w:rPr>
          <w:rFonts w:ascii="Sylfaen" w:hAnsi="Sylfaen"/>
          <w:lang w:val="hy-AM"/>
        </w:rPr>
        <w:t xml:space="preserve">էլեկտրոնային եղանակով </w:t>
      </w:r>
      <w:r w:rsidRPr="00D31582">
        <w:rPr>
          <w:rFonts w:ascii="Sylfaen" w:hAnsi="Sylfaen"/>
          <w:lang w:val="hy-AM"/>
        </w:rPr>
        <w:t>պետք է</w:t>
      </w:r>
      <w:r>
        <w:rPr>
          <w:rFonts w:ascii="Sylfaen" w:hAnsi="Sylfaen"/>
          <w:b/>
          <w:lang w:val="hy-AM"/>
        </w:rPr>
        <w:t xml:space="preserve"> </w:t>
      </w:r>
      <w:r w:rsidR="00503D24">
        <w:rPr>
          <w:rFonts w:ascii="Sylfaen" w:hAnsi="Sylfaen"/>
          <w:lang w:val="hy-AM"/>
        </w:rPr>
        <w:t xml:space="preserve">ներկայացվեն </w:t>
      </w:r>
      <w:r w:rsidR="00656583">
        <w:rPr>
          <w:rFonts w:ascii="Sylfaen" w:hAnsi="Sylfaen"/>
          <w:lang w:val="hy-AM"/>
        </w:rPr>
        <w:t xml:space="preserve">մինչև </w:t>
      </w:r>
      <w:r w:rsidR="00656583" w:rsidRPr="00563D63">
        <w:rPr>
          <w:rFonts w:ascii="Sylfaen" w:hAnsi="Sylfaen"/>
          <w:b/>
          <w:color w:val="FF0000"/>
          <w:lang w:val="hy-AM"/>
        </w:rPr>
        <w:t xml:space="preserve">2012թ. </w:t>
      </w:r>
      <w:r w:rsidR="00563D63" w:rsidRPr="00563D63">
        <w:rPr>
          <w:rFonts w:ascii="Sylfaen" w:hAnsi="Sylfaen"/>
          <w:b/>
          <w:color w:val="FF0000"/>
          <w:lang w:val="hy-AM"/>
        </w:rPr>
        <w:t>օգոստոսի</w:t>
      </w:r>
      <w:r w:rsidR="00656583" w:rsidRPr="00563D63">
        <w:rPr>
          <w:rFonts w:ascii="Sylfaen" w:hAnsi="Sylfaen"/>
          <w:b/>
          <w:color w:val="FF0000"/>
          <w:lang w:val="hy-AM"/>
        </w:rPr>
        <w:t xml:space="preserve"> 15-ը</w:t>
      </w:r>
      <w:r w:rsidR="00656583">
        <w:rPr>
          <w:rFonts w:ascii="Sylfaen" w:hAnsi="Sylfaen"/>
          <w:lang w:val="hy-AM"/>
        </w:rPr>
        <w:t xml:space="preserve">, ժամը </w:t>
      </w:r>
      <w:r w:rsidR="00656583" w:rsidRPr="00C96382">
        <w:rPr>
          <w:rFonts w:asciiTheme="majorHAnsi" w:hAnsiTheme="majorHAnsi"/>
          <w:lang w:val="hy-AM"/>
        </w:rPr>
        <w:t>18:00</w:t>
      </w:r>
      <w:r w:rsidR="00656583">
        <w:rPr>
          <w:rFonts w:ascii="Sylfaen" w:hAnsi="Sylfaen"/>
          <w:lang w:val="hy-AM"/>
        </w:rPr>
        <w:t>-</w:t>
      </w:r>
      <w:r w:rsidR="00A8354D">
        <w:rPr>
          <w:rFonts w:ascii="Sylfaen" w:hAnsi="Sylfaen"/>
          <w:lang w:val="hy-AM"/>
        </w:rPr>
        <w:t>ը</w:t>
      </w:r>
      <w:r w:rsidR="00EB1811">
        <w:rPr>
          <w:rFonts w:ascii="Sylfaen" w:hAnsi="Sylfaen"/>
          <w:lang w:val="hy-AM"/>
        </w:rPr>
        <w:t xml:space="preserve"> </w:t>
      </w:r>
      <w:r w:rsidR="00EB1811" w:rsidRPr="00EB1811">
        <w:rPr>
          <w:rFonts w:ascii="Sylfaen" w:hAnsi="Sylfaen"/>
          <w:lang w:val="hy-AM"/>
        </w:rPr>
        <w:t>EST</w:t>
      </w:r>
      <w:r w:rsidR="00656583" w:rsidRPr="00C96382">
        <w:rPr>
          <w:rFonts w:asciiTheme="majorHAnsi" w:hAnsiTheme="majorHAnsi"/>
          <w:lang w:val="hy-AM"/>
        </w:rPr>
        <w:t xml:space="preserve"> </w:t>
      </w:r>
      <w:r w:rsidR="00656583">
        <w:rPr>
          <w:rFonts w:ascii="Sylfaen" w:hAnsi="Sylfaen"/>
          <w:lang w:val="hy-AM"/>
        </w:rPr>
        <w:t>հետևյալ կայքէջում՝</w:t>
      </w:r>
      <w:r w:rsidR="005A5E26" w:rsidRPr="00C96382">
        <w:rPr>
          <w:rFonts w:asciiTheme="majorHAnsi" w:hAnsiTheme="majorHAnsi"/>
          <w:lang w:val="hy-AM"/>
        </w:rPr>
        <w:t xml:space="preserve"> </w:t>
      </w:r>
      <w:hyperlink r:id="rId18" w:history="1">
        <w:r w:rsidR="00BC290F" w:rsidRPr="00C96382">
          <w:rPr>
            <w:rStyle w:val="Hyperlink"/>
            <w:rFonts w:asciiTheme="majorHAnsi" w:hAnsiTheme="majorHAnsi"/>
            <w:lang w:val="hy-AM"/>
          </w:rPr>
          <w:t>www.crdfglobal.org/fromideatomarket</w:t>
        </w:r>
      </w:hyperlink>
      <w:r w:rsidR="00BC290F" w:rsidRPr="00C96382">
        <w:rPr>
          <w:rFonts w:asciiTheme="majorHAnsi" w:hAnsiTheme="majorHAnsi"/>
          <w:lang w:val="hy-AM"/>
        </w:rPr>
        <w:t xml:space="preserve">, </w:t>
      </w:r>
      <w:r w:rsidR="00EB1811">
        <w:rPr>
          <w:rFonts w:ascii="Sylfaen" w:hAnsi="Sylfaen"/>
          <w:lang w:val="hy-AM"/>
        </w:rPr>
        <w:t>ինրպես նա</w:t>
      </w:r>
      <w:r w:rsidR="00766F60">
        <w:rPr>
          <w:rFonts w:ascii="Sylfaen" w:hAnsi="Sylfaen"/>
          <w:lang w:val="hy-AM"/>
        </w:rPr>
        <w:t xml:space="preserve">և ուղարկվեն ՁԻՀ-ին </w:t>
      </w:r>
      <w:hyperlink r:id="rId19" w:history="1">
        <w:r w:rsidR="00EB1811" w:rsidRPr="006D4568">
          <w:rPr>
            <w:rStyle w:val="Hyperlink"/>
            <w:rFonts w:asciiTheme="majorHAnsi" w:hAnsiTheme="majorHAnsi"/>
            <w:lang w:val="hy-AM"/>
          </w:rPr>
          <w:t>Sophia@eif.am</w:t>
        </w:r>
      </w:hyperlink>
      <w:r w:rsidR="00BC290F" w:rsidRPr="00C96382">
        <w:rPr>
          <w:rFonts w:asciiTheme="majorHAnsi" w:hAnsiTheme="majorHAnsi"/>
          <w:lang w:val="hy-AM"/>
        </w:rPr>
        <w:t xml:space="preserve"> </w:t>
      </w:r>
      <w:r w:rsidR="00766F60">
        <w:rPr>
          <w:rFonts w:ascii="Sylfaen" w:hAnsi="Sylfaen"/>
          <w:lang w:val="hy-AM"/>
        </w:rPr>
        <w:t xml:space="preserve">էլ.փոստի հասցեով </w:t>
      </w:r>
      <w:r w:rsidR="00BC290F" w:rsidRPr="00C96382">
        <w:rPr>
          <w:rFonts w:asciiTheme="majorHAnsi" w:hAnsiTheme="majorHAnsi"/>
          <w:lang w:val="hy-AM"/>
        </w:rPr>
        <w:t>(</w:t>
      </w:r>
      <w:r w:rsidR="00766F60">
        <w:rPr>
          <w:rFonts w:ascii="Sylfaen" w:hAnsi="Sylfaen"/>
          <w:lang w:val="hy-AM"/>
        </w:rPr>
        <w:t>անգլերեն և հայերեն</w:t>
      </w:r>
      <w:r w:rsidR="00BC290F" w:rsidRPr="00C96382">
        <w:rPr>
          <w:rFonts w:asciiTheme="majorHAnsi" w:hAnsiTheme="majorHAnsi"/>
          <w:lang w:val="hy-AM"/>
        </w:rPr>
        <w:t>)</w:t>
      </w:r>
      <w:r w:rsidR="00766F60">
        <w:rPr>
          <w:rFonts w:ascii="Sylfaen" w:hAnsi="Sylfaen"/>
          <w:lang w:val="hy-AM"/>
        </w:rPr>
        <w:t>:</w:t>
      </w:r>
      <w:r w:rsidR="005A5E26" w:rsidRPr="00C96382">
        <w:rPr>
          <w:rFonts w:asciiTheme="majorHAnsi" w:hAnsiTheme="majorHAnsi"/>
          <w:lang w:val="hy-AM"/>
        </w:rPr>
        <w:t xml:space="preserve"> </w:t>
      </w:r>
      <w:r w:rsidR="00766F60">
        <w:rPr>
          <w:rFonts w:ascii="Sylfaen" w:hAnsi="Sylfaen"/>
          <w:lang w:val="hy-AM"/>
        </w:rPr>
        <w:t>Բոլոր հայտատուներ</w:t>
      </w:r>
      <w:r w:rsidR="00F75EAB">
        <w:rPr>
          <w:rFonts w:ascii="Sylfaen" w:hAnsi="Sylfaen"/>
          <w:lang w:val="hy-AM"/>
        </w:rPr>
        <w:t xml:space="preserve">ին </w:t>
      </w:r>
      <w:r w:rsidR="00A8354D">
        <w:rPr>
          <w:rFonts w:ascii="Sylfaen" w:hAnsi="Sylfaen"/>
          <w:lang w:val="hy-AM"/>
        </w:rPr>
        <w:t>է</w:t>
      </w:r>
      <w:r w:rsidR="00F75EAB">
        <w:rPr>
          <w:rFonts w:ascii="Sylfaen" w:hAnsi="Sylfaen"/>
          <w:lang w:val="hy-AM"/>
        </w:rPr>
        <w:t xml:space="preserve">լ. </w:t>
      </w:r>
      <w:r w:rsidR="00A8354D">
        <w:rPr>
          <w:rFonts w:ascii="Sylfaen" w:hAnsi="Sylfaen"/>
          <w:lang w:val="hy-AM"/>
        </w:rPr>
        <w:t>փ</w:t>
      </w:r>
      <w:r w:rsidR="00F75EAB">
        <w:rPr>
          <w:rFonts w:ascii="Sylfaen" w:hAnsi="Sylfaen"/>
          <w:lang w:val="hy-AM"/>
        </w:rPr>
        <w:t xml:space="preserve">ոստով կուղարկվի իրենց հայտերի ընդունումը հաստատող </w:t>
      </w:r>
      <w:r w:rsidR="002A026E">
        <w:rPr>
          <w:rFonts w:ascii="Sylfaen" w:hAnsi="Sylfaen"/>
          <w:lang w:val="hy-AM"/>
        </w:rPr>
        <w:t xml:space="preserve">պաշտոնական </w:t>
      </w:r>
      <w:r w:rsidR="00F75EAB">
        <w:rPr>
          <w:rFonts w:ascii="Sylfaen" w:hAnsi="Sylfaen"/>
          <w:lang w:val="hy-AM"/>
        </w:rPr>
        <w:t>նամակ:</w:t>
      </w:r>
      <w:r w:rsidR="005A5E26" w:rsidRPr="00CC520E">
        <w:rPr>
          <w:rFonts w:asciiTheme="majorHAnsi" w:hAnsiTheme="majorHAnsi"/>
          <w:lang w:val="hy-AM"/>
        </w:rPr>
        <w:t xml:space="preserve"> </w:t>
      </w:r>
    </w:p>
    <w:p w:rsidR="005A5E26" w:rsidRDefault="005A5E26" w:rsidP="005A5E26">
      <w:pPr>
        <w:jc w:val="both"/>
        <w:rPr>
          <w:rFonts w:ascii="Sylfaen" w:hAnsi="Sylfaen"/>
          <w:lang w:val="hy-AM"/>
        </w:rPr>
      </w:pPr>
    </w:p>
    <w:p w:rsidR="00A8354D" w:rsidRDefault="00A8354D" w:rsidP="005A5E26">
      <w:pPr>
        <w:jc w:val="both"/>
        <w:rPr>
          <w:rFonts w:ascii="Sylfaen" w:hAnsi="Sylfaen"/>
          <w:lang w:val="hy-AM"/>
        </w:rPr>
      </w:pPr>
    </w:p>
    <w:p w:rsidR="005A5E26" w:rsidRPr="00CC520E" w:rsidRDefault="004031A6" w:rsidP="005A5E26">
      <w:pPr>
        <w:jc w:val="both"/>
        <w:rPr>
          <w:rFonts w:asciiTheme="majorHAnsi" w:hAnsiTheme="majorHAnsi"/>
          <w:b/>
          <w:lang w:val="hy-AM"/>
        </w:rPr>
      </w:pPr>
      <w:r>
        <w:rPr>
          <w:rFonts w:ascii="Sylfaen" w:hAnsi="Sylfaen"/>
          <w:b/>
          <w:lang w:val="hy-AM"/>
        </w:rPr>
        <w:t xml:space="preserve">Փուլ </w:t>
      </w:r>
      <w:r w:rsidR="002C2424">
        <w:rPr>
          <w:rFonts w:ascii="Sylfaen" w:hAnsi="Sylfaen"/>
          <w:b/>
          <w:lang w:val="hy-AM"/>
        </w:rPr>
        <w:t>2</w:t>
      </w:r>
      <w:r w:rsidR="00893DA2">
        <w:rPr>
          <w:rFonts w:ascii="Sylfaen" w:hAnsi="Sylfaen"/>
          <w:b/>
          <w:lang w:val="hy-AM"/>
        </w:rPr>
        <w:t>,</w:t>
      </w:r>
      <w:r w:rsidR="005A5E26" w:rsidRPr="00CC520E">
        <w:rPr>
          <w:rFonts w:asciiTheme="majorHAnsi" w:hAnsiTheme="majorHAnsi"/>
          <w:b/>
          <w:lang w:val="hy-AM"/>
        </w:rPr>
        <w:t xml:space="preserve"> </w:t>
      </w:r>
      <w:r w:rsidR="00A8354D">
        <w:rPr>
          <w:rFonts w:ascii="Sylfaen" w:hAnsi="Sylfaen"/>
          <w:b/>
          <w:lang w:val="hy-AM"/>
        </w:rPr>
        <w:t>հ</w:t>
      </w:r>
      <w:r w:rsidR="00D60E73">
        <w:rPr>
          <w:rFonts w:ascii="Sylfaen" w:hAnsi="Sylfaen"/>
          <w:b/>
          <w:lang w:val="hy-AM"/>
        </w:rPr>
        <w:t xml:space="preserve">այտերի </w:t>
      </w:r>
      <w:r w:rsidR="009D36CB">
        <w:rPr>
          <w:rFonts w:ascii="Sylfaen" w:hAnsi="Sylfaen"/>
          <w:b/>
          <w:lang w:val="hy-AM"/>
        </w:rPr>
        <w:t>գնահատում</w:t>
      </w:r>
      <w:r w:rsidR="00893DA2">
        <w:rPr>
          <w:rFonts w:ascii="Sylfaen" w:hAnsi="Sylfaen"/>
          <w:b/>
          <w:lang w:val="hy-AM"/>
        </w:rPr>
        <w:t>՝</w:t>
      </w:r>
      <w:r w:rsidR="005A5E26" w:rsidRPr="00CC520E">
        <w:rPr>
          <w:rFonts w:asciiTheme="majorHAnsi" w:hAnsiTheme="majorHAnsi"/>
          <w:b/>
          <w:lang w:val="hy-AM"/>
        </w:rPr>
        <w:t xml:space="preserve"> </w:t>
      </w:r>
      <w:r w:rsidR="005A5E26" w:rsidRPr="00CC520E">
        <w:rPr>
          <w:rFonts w:asciiTheme="majorHAnsi" w:hAnsiTheme="majorHAnsi"/>
          <w:u w:val="single"/>
          <w:lang w:val="hy-AM"/>
        </w:rPr>
        <w:t>2012</w:t>
      </w:r>
      <w:r w:rsidR="00893DA2">
        <w:rPr>
          <w:rFonts w:ascii="Sylfaen" w:hAnsi="Sylfaen"/>
          <w:u w:val="single"/>
          <w:lang w:val="hy-AM"/>
        </w:rPr>
        <w:t xml:space="preserve">թ. հուլիսի 16-ից սեպտեմբերի </w:t>
      </w:r>
      <w:r w:rsidR="00563D63">
        <w:rPr>
          <w:rFonts w:ascii="Sylfaen" w:hAnsi="Sylfaen"/>
          <w:u w:val="single"/>
          <w:lang w:val="hy-AM"/>
        </w:rPr>
        <w:t>1</w:t>
      </w:r>
      <w:r w:rsidR="00893DA2">
        <w:rPr>
          <w:rFonts w:ascii="Sylfaen" w:hAnsi="Sylfaen"/>
          <w:u w:val="single"/>
          <w:lang w:val="hy-AM"/>
        </w:rPr>
        <w:t>7</w:t>
      </w:r>
      <w:r w:rsidR="005A5E26" w:rsidRPr="00CC520E">
        <w:rPr>
          <w:rFonts w:asciiTheme="majorHAnsi" w:hAnsiTheme="majorHAnsi"/>
          <w:u w:val="single"/>
          <w:lang w:val="hy-AM"/>
        </w:rPr>
        <w:t xml:space="preserve"> </w:t>
      </w:r>
    </w:p>
    <w:p w:rsidR="005A5E26" w:rsidRPr="00CC520E" w:rsidRDefault="005A5E26" w:rsidP="005A5E26">
      <w:pPr>
        <w:jc w:val="both"/>
        <w:rPr>
          <w:rFonts w:asciiTheme="majorHAnsi" w:hAnsiTheme="majorHAnsi"/>
          <w:lang w:val="hy-AM"/>
        </w:rPr>
      </w:pPr>
    </w:p>
    <w:p w:rsidR="005A5E26" w:rsidRPr="00A90646" w:rsidRDefault="00A90646" w:rsidP="005A5E26">
      <w:pPr>
        <w:jc w:val="both"/>
        <w:rPr>
          <w:rFonts w:asciiTheme="majorHAnsi" w:hAnsiTheme="majorHAnsi"/>
          <w:lang w:val="hy-AM"/>
        </w:rPr>
      </w:pPr>
      <w:r>
        <w:rPr>
          <w:rFonts w:ascii="Sylfaen" w:hAnsi="Sylfaen"/>
          <w:lang w:val="hy-AM"/>
        </w:rPr>
        <w:t>Փորձագետներ</w:t>
      </w:r>
      <w:r w:rsidR="002C2424">
        <w:rPr>
          <w:rFonts w:ascii="Sylfaen" w:hAnsi="Sylfaen"/>
          <w:lang w:val="hy-AM"/>
        </w:rPr>
        <w:t xml:space="preserve">ը </w:t>
      </w:r>
      <w:r w:rsidR="00C43E6A">
        <w:rPr>
          <w:rFonts w:ascii="Sylfaen" w:hAnsi="Sylfaen"/>
          <w:lang w:val="hy-AM"/>
        </w:rPr>
        <w:t xml:space="preserve">մինչև </w:t>
      </w:r>
      <w:r w:rsidR="00C43E6A" w:rsidRPr="005E343E">
        <w:rPr>
          <w:rFonts w:ascii="Sylfaen" w:hAnsi="Sylfaen"/>
          <w:b/>
          <w:lang w:val="hy-AM"/>
        </w:rPr>
        <w:t xml:space="preserve">2012թ. սեպտեմբերի </w:t>
      </w:r>
      <w:r w:rsidR="00563D63">
        <w:rPr>
          <w:rFonts w:ascii="Sylfaen" w:hAnsi="Sylfaen"/>
          <w:b/>
          <w:lang w:val="hy-AM"/>
        </w:rPr>
        <w:t>1</w:t>
      </w:r>
      <w:r w:rsidR="00C43E6A" w:rsidRPr="005E343E">
        <w:rPr>
          <w:rFonts w:ascii="Sylfaen" w:hAnsi="Sylfaen"/>
          <w:b/>
          <w:lang w:val="hy-AM"/>
        </w:rPr>
        <w:t>7-ը</w:t>
      </w:r>
      <w:r w:rsidR="00C43E6A">
        <w:rPr>
          <w:rFonts w:ascii="Sylfaen" w:hAnsi="Sylfaen"/>
          <w:lang w:val="hy-AM"/>
        </w:rPr>
        <w:t xml:space="preserve">, հիմնվելով </w:t>
      </w:r>
      <w:r w:rsidR="00C43E6A" w:rsidRPr="00C43E6A">
        <w:rPr>
          <w:rFonts w:ascii="Sylfaen" w:hAnsi="Sylfaen"/>
          <w:lang w:val="hy-AM"/>
        </w:rPr>
        <w:t xml:space="preserve">VI </w:t>
      </w:r>
      <w:r w:rsidR="00C43E6A">
        <w:rPr>
          <w:rFonts w:ascii="Sylfaen" w:hAnsi="Sylfaen"/>
          <w:lang w:val="hy-AM"/>
        </w:rPr>
        <w:t xml:space="preserve">բաժնում նկարագրված գնահատաման չափանիշների վրա, </w:t>
      </w:r>
      <w:r>
        <w:rPr>
          <w:rFonts w:ascii="Sylfaen" w:hAnsi="Sylfaen"/>
          <w:lang w:val="hy-AM"/>
        </w:rPr>
        <w:t>բոլոր ներկայացված հայտերից կընտրեն</w:t>
      </w:r>
      <w:r w:rsidR="00CC520E">
        <w:rPr>
          <w:rFonts w:ascii="Sylfaen" w:hAnsi="Sylfaen"/>
          <w:lang w:val="hy-AM"/>
        </w:rPr>
        <w:t xml:space="preserve"> </w:t>
      </w:r>
      <w:r w:rsidR="002C2424">
        <w:rPr>
          <w:rFonts w:ascii="Sylfaen" w:hAnsi="Sylfaen"/>
          <w:lang w:val="hy-AM"/>
        </w:rPr>
        <w:t xml:space="preserve">մինչև </w:t>
      </w:r>
      <w:r w:rsidR="005E343E">
        <w:rPr>
          <w:rFonts w:ascii="Sylfaen" w:hAnsi="Sylfaen"/>
          <w:lang w:val="hy-AM"/>
        </w:rPr>
        <w:t>12</w:t>
      </w:r>
      <w:r w:rsidR="002C2424">
        <w:rPr>
          <w:rFonts w:ascii="Sylfaen" w:hAnsi="Sylfaen"/>
          <w:lang w:val="hy-AM"/>
        </w:rPr>
        <w:t xml:space="preserve"> ծրագիր</w:t>
      </w:r>
      <w:r w:rsidR="005E343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կիսաեզրափակիչ փուլին մասնակցելու համար</w:t>
      </w:r>
      <w:r w:rsidR="00C43E6A">
        <w:rPr>
          <w:rFonts w:ascii="Sylfaen" w:hAnsi="Sylfaen"/>
          <w:lang w:val="hy-AM"/>
        </w:rPr>
        <w:t>: Արդյունքների մասին հայտատուները</w:t>
      </w:r>
      <w:r w:rsidR="005E343E">
        <w:rPr>
          <w:rFonts w:ascii="Sylfaen" w:hAnsi="Sylfaen"/>
          <w:lang w:val="hy-AM"/>
        </w:rPr>
        <w:t xml:space="preserve"> </w:t>
      </w:r>
      <w:r w:rsidR="00C43E6A">
        <w:rPr>
          <w:rFonts w:ascii="Sylfaen" w:hAnsi="Sylfaen"/>
          <w:lang w:val="hy-AM"/>
        </w:rPr>
        <w:t>կստանան</w:t>
      </w:r>
      <w:r w:rsidR="00B626A2">
        <w:rPr>
          <w:rFonts w:ascii="Sylfaen" w:hAnsi="Sylfaen"/>
          <w:lang w:val="hy-AM"/>
        </w:rPr>
        <w:t xml:space="preserve"> ծանուց</w:t>
      </w:r>
      <w:r w:rsidR="00E6726C">
        <w:rPr>
          <w:rFonts w:ascii="Sylfaen" w:hAnsi="Sylfaen"/>
          <w:lang w:val="hy-AM"/>
        </w:rPr>
        <w:t>ո</w:t>
      </w:r>
      <w:r w:rsidR="00C43E6A">
        <w:rPr>
          <w:rFonts w:ascii="Sylfaen" w:hAnsi="Sylfaen"/>
          <w:lang w:val="hy-AM"/>
        </w:rPr>
        <w:t>ղ նամակ</w:t>
      </w:r>
      <w:r w:rsidR="00B626A2">
        <w:rPr>
          <w:rFonts w:ascii="Sylfaen" w:hAnsi="Sylfaen"/>
          <w:lang w:val="hy-AM"/>
        </w:rPr>
        <w:t>:</w:t>
      </w:r>
      <w:r w:rsidR="005A5E26" w:rsidRPr="00A90646">
        <w:rPr>
          <w:rFonts w:asciiTheme="majorHAnsi" w:hAnsiTheme="majorHAnsi"/>
          <w:lang w:val="hy-AM"/>
        </w:rPr>
        <w:t xml:space="preserve"> </w:t>
      </w:r>
    </w:p>
    <w:p w:rsidR="005A5E26" w:rsidRPr="00A90646" w:rsidRDefault="005A5E26" w:rsidP="005A5E26">
      <w:pPr>
        <w:jc w:val="both"/>
        <w:rPr>
          <w:rFonts w:asciiTheme="majorHAnsi" w:hAnsiTheme="majorHAnsi"/>
          <w:lang w:val="hy-AM"/>
        </w:rPr>
      </w:pPr>
    </w:p>
    <w:p w:rsidR="005A5E26" w:rsidRPr="00893DA2" w:rsidRDefault="004031A6" w:rsidP="005A5E26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Փուլ </w:t>
      </w:r>
      <w:r w:rsidR="002C2424">
        <w:rPr>
          <w:rFonts w:ascii="Sylfaen" w:hAnsi="Sylfaen"/>
          <w:b/>
          <w:lang w:val="hy-AM"/>
        </w:rPr>
        <w:t>3</w:t>
      </w:r>
      <w:r w:rsidR="00893DA2">
        <w:rPr>
          <w:rFonts w:ascii="Sylfaen" w:hAnsi="Sylfaen"/>
          <w:b/>
          <w:lang w:val="hy-AM"/>
        </w:rPr>
        <w:t>,</w:t>
      </w:r>
      <w:r w:rsidR="005A5E26" w:rsidRPr="0031162F">
        <w:rPr>
          <w:rFonts w:asciiTheme="majorHAnsi" w:hAnsiTheme="majorHAnsi"/>
          <w:b/>
          <w:lang w:val="hy-AM"/>
        </w:rPr>
        <w:t xml:space="preserve"> </w:t>
      </w:r>
      <w:r w:rsidR="00A8354D">
        <w:rPr>
          <w:rFonts w:ascii="Sylfaen" w:hAnsi="Sylfaen"/>
          <w:b/>
          <w:lang w:val="hy-AM"/>
        </w:rPr>
        <w:t>վ</w:t>
      </w:r>
      <w:r w:rsidR="002528BB">
        <w:rPr>
          <w:rFonts w:ascii="Sylfaen" w:hAnsi="Sylfaen"/>
          <w:b/>
          <w:lang w:val="hy-AM"/>
        </w:rPr>
        <w:t>երապատրաստ</w:t>
      </w:r>
      <w:r w:rsidR="00EB1811">
        <w:rPr>
          <w:rFonts w:ascii="Sylfaen" w:hAnsi="Sylfaen"/>
          <w:b/>
          <w:lang w:val="hy-AM"/>
        </w:rPr>
        <w:t>ու</w:t>
      </w:r>
      <w:r w:rsidR="002528BB">
        <w:rPr>
          <w:rFonts w:ascii="Sylfaen" w:hAnsi="Sylfaen"/>
          <w:b/>
          <w:lang w:val="hy-AM"/>
        </w:rPr>
        <w:t>մ</w:t>
      </w:r>
      <w:r w:rsidR="00893DA2">
        <w:rPr>
          <w:rFonts w:ascii="Sylfaen" w:hAnsi="Sylfaen"/>
          <w:b/>
          <w:lang w:val="hy-AM"/>
        </w:rPr>
        <w:t>՝</w:t>
      </w:r>
      <w:r w:rsidR="005A5E26" w:rsidRPr="0031162F">
        <w:rPr>
          <w:rFonts w:asciiTheme="majorHAnsi" w:hAnsiTheme="majorHAnsi"/>
          <w:b/>
          <w:lang w:val="hy-AM"/>
        </w:rPr>
        <w:t xml:space="preserve"> </w:t>
      </w:r>
      <w:r w:rsidR="005A5E26" w:rsidRPr="0031162F">
        <w:rPr>
          <w:rFonts w:asciiTheme="majorHAnsi" w:hAnsiTheme="majorHAnsi"/>
          <w:u w:val="single"/>
          <w:lang w:val="hy-AM"/>
        </w:rPr>
        <w:t>201</w:t>
      </w:r>
      <w:r w:rsidR="00893DA2">
        <w:rPr>
          <w:rFonts w:ascii="Sylfaen" w:hAnsi="Sylfaen"/>
          <w:u w:val="single"/>
          <w:lang w:val="hy-AM"/>
        </w:rPr>
        <w:t>2թ. սեպտեմբեր</w:t>
      </w:r>
      <w:r w:rsidR="00563D63">
        <w:rPr>
          <w:rFonts w:ascii="Sylfaen" w:hAnsi="Sylfaen"/>
          <w:u w:val="single"/>
          <w:lang w:val="hy-AM"/>
        </w:rPr>
        <w:t>-</w:t>
      </w:r>
      <w:r w:rsidR="00893DA2">
        <w:rPr>
          <w:rFonts w:ascii="Sylfaen" w:hAnsi="Sylfaen"/>
          <w:u w:val="single"/>
          <w:lang w:val="hy-AM"/>
        </w:rPr>
        <w:t>հոկտեմբեր</w:t>
      </w:r>
    </w:p>
    <w:p w:rsidR="005A5E26" w:rsidRPr="0031162F" w:rsidRDefault="005A5E26" w:rsidP="005A5E26">
      <w:pPr>
        <w:jc w:val="both"/>
        <w:rPr>
          <w:rFonts w:asciiTheme="majorHAnsi" w:hAnsiTheme="majorHAnsi"/>
          <w:lang w:val="hy-AM"/>
        </w:rPr>
      </w:pPr>
    </w:p>
    <w:p w:rsidR="00AB2420" w:rsidRPr="003A6DBF" w:rsidRDefault="00A641B8" w:rsidP="00AB2420">
      <w:pPr>
        <w:jc w:val="both"/>
        <w:rPr>
          <w:rFonts w:asciiTheme="majorHAnsi" w:hAnsiTheme="majorHAnsi"/>
          <w:lang w:val="hy-AM"/>
        </w:rPr>
      </w:pPr>
      <w:r>
        <w:rPr>
          <w:rFonts w:ascii="Sylfaen" w:hAnsi="Sylfaen"/>
          <w:lang w:val="hy-AM"/>
        </w:rPr>
        <w:t>Երրորդ փուլում</w:t>
      </w:r>
      <w:r w:rsidR="009B2AE5">
        <w:rPr>
          <w:rFonts w:ascii="Sylfaen" w:hAnsi="Sylfaen"/>
          <w:lang w:val="hy-AM"/>
        </w:rPr>
        <w:t xml:space="preserve"> </w:t>
      </w:r>
      <w:r w:rsidR="008446A8">
        <w:rPr>
          <w:rFonts w:ascii="Sylfaen" w:hAnsi="Sylfaen"/>
          <w:lang w:val="hy-AM"/>
        </w:rPr>
        <w:t>կիսաեզրափակիչ անցած բոլոր թիմերը</w:t>
      </w:r>
      <w:r>
        <w:rPr>
          <w:rFonts w:ascii="Sylfaen" w:hAnsi="Sylfaen"/>
          <w:lang w:val="hy-AM"/>
        </w:rPr>
        <w:t xml:space="preserve"> </w:t>
      </w:r>
      <w:r w:rsidR="008446A8">
        <w:rPr>
          <w:rFonts w:ascii="Sylfaen" w:hAnsi="Sylfaen"/>
          <w:lang w:val="hy-AM"/>
        </w:rPr>
        <w:t>կստանան</w:t>
      </w:r>
      <w:r w:rsidR="00110FE5">
        <w:rPr>
          <w:rFonts w:ascii="Sylfaen" w:hAnsi="Sylfaen"/>
          <w:lang w:val="hy-AM"/>
        </w:rPr>
        <w:t xml:space="preserve"> անհատական խորհրդատվություն և աջակցություն նորարարության և ձեռներեցության ոլորտի մասնագետ</w:t>
      </w:r>
      <w:r w:rsidR="0004586F">
        <w:rPr>
          <w:rFonts w:ascii="Sylfaen" w:hAnsi="Sylfaen"/>
          <w:lang w:val="hy-AM"/>
        </w:rPr>
        <w:t xml:space="preserve"> </w:t>
      </w:r>
      <w:r w:rsidR="00566299">
        <w:rPr>
          <w:rFonts w:ascii="Sylfaen" w:hAnsi="Sylfaen"/>
          <w:lang w:val="hy-AM"/>
        </w:rPr>
        <w:t>մենթորներ</w:t>
      </w:r>
      <w:r w:rsidR="00110FE5">
        <w:rPr>
          <w:rFonts w:ascii="Sylfaen" w:hAnsi="Sylfaen"/>
          <w:lang w:val="hy-AM"/>
        </w:rPr>
        <w:t xml:space="preserve">ի կողմից: </w:t>
      </w:r>
      <w:r w:rsidR="00AB2420">
        <w:rPr>
          <w:rFonts w:ascii="Sylfaen" w:hAnsi="Sylfaen"/>
          <w:lang w:val="hy-AM"/>
        </w:rPr>
        <w:t xml:space="preserve">Կիսաեզրափակիչ փուլի մասնակիցներին կտրամադրվի համապատասխան հրահանգներ ծանուցումից հետո երկու շաբաթվա ընթացքում </w:t>
      </w:r>
      <w:r w:rsidR="00AB2420" w:rsidRPr="00D04902">
        <w:rPr>
          <w:rFonts w:asciiTheme="majorHAnsi" w:hAnsiTheme="majorHAnsi"/>
          <w:lang w:val="hy-AM"/>
        </w:rPr>
        <w:t xml:space="preserve">Power Point </w:t>
      </w:r>
      <w:r w:rsidR="00AB2420">
        <w:rPr>
          <w:rFonts w:ascii="Sylfaen" w:hAnsi="Sylfaen"/>
          <w:lang w:val="hy-AM"/>
        </w:rPr>
        <w:t xml:space="preserve">ձևաչափով </w:t>
      </w:r>
      <w:r w:rsidR="00AB2420">
        <w:rPr>
          <w:rFonts w:ascii="Sylfaen" w:hAnsi="Sylfaen"/>
          <w:lang w:val="hy-AM"/>
        </w:rPr>
        <w:lastRenderedPageBreak/>
        <w:t xml:space="preserve">պրեզենտացիա </w:t>
      </w:r>
      <w:r w:rsidR="00AB2420">
        <w:rPr>
          <w:rFonts w:asciiTheme="majorHAnsi" w:hAnsiTheme="majorHAnsi"/>
          <w:lang w:val="hy-AM"/>
        </w:rPr>
        <w:t>(</w:t>
      </w:r>
      <w:r w:rsidR="00AB2420">
        <w:rPr>
          <w:rFonts w:ascii="Sylfaen" w:hAnsi="Sylfaen"/>
          <w:lang w:val="hy-AM"/>
        </w:rPr>
        <w:t>անգլերեն</w:t>
      </w:r>
      <w:r w:rsidR="00AB2420" w:rsidRPr="00D04902">
        <w:rPr>
          <w:rFonts w:asciiTheme="majorHAnsi" w:hAnsiTheme="majorHAnsi"/>
          <w:lang w:val="hy-AM"/>
        </w:rPr>
        <w:t xml:space="preserve">) </w:t>
      </w:r>
      <w:r w:rsidR="00AB2420">
        <w:rPr>
          <w:rFonts w:ascii="Sylfaen" w:hAnsi="Sylfaen"/>
          <w:lang w:val="hy-AM"/>
        </w:rPr>
        <w:t>ներկայացնելու վերաբերյալ:</w:t>
      </w:r>
      <w:r w:rsidR="00AB2420" w:rsidRPr="00D04902">
        <w:rPr>
          <w:rFonts w:asciiTheme="majorHAnsi" w:hAnsiTheme="majorHAnsi"/>
          <w:lang w:val="hy-AM"/>
        </w:rPr>
        <w:t xml:space="preserve"> </w:t>
      </w:r>
      <w:r w:rsidR="00AB2420" w:rsidRPr="003A6DBF">
        <w:rPr>
          <w:rFonts w:asciiTheme="majorHAnsi" w:hAnsiTheme="majorHAnsi"/>
          <w:lang w:val="hy-AM"/>
        </w:rPr>
        <w:t xml:space="preserve">Power Point </w:t>
      </w:r>
      <w:r w:rsidR="00AB2420">
        <w:rPr>
          <w:rFonts w:ascii="Sylfaen" w:hAnsi="Sylfaen"/>
          <w:lang w:val="hy-AM"/>
        </w:rPr>
        <w:t xml:space="preserve">ձևաչափով պրեզենտացիաները կուսումնասիրվեն </w:t>
      </w:r>
      <w:r w:rsidR="00EB7462">
        <w:rPr>
          <w:rFonts w:ascii="Sylfaen" w:hAnsi="Sylfaen"/>
          <w:lang w:val="hy-AM"/>
        </w:rPr>
        <w:t>Ա</w:t>
      </w:r>
      <w:r w:rsidR="00EB1811">
        <w:rPr>
          <w:rFonts w:ascii="Sylfaen" w:hAnsi="Sylfaen"/>
          <w:lang w:val="hy-AM"/>
        </w:rPr>
        <w:t>ՄՆ</w:t>
      </w:r>
      <w:r w:rsidR="00EB7462">
        <w:rPr>
          <w:rFonts w:ascii="Sylfaen" w:hAnsi="Sylfaen"/>
          <w:lang w:val="hy-AM"/>
        </w:rPr>
        <w:t xml:space="preserve">-ի </w:t>
      </w:r>
      <w:r w:rsidR="00AB2420">
        <w:rPr>
          <w:rFonts w:ascii="Sylfaen" w:hAnsi="Sylfaen"/>
          <w:lang w:val="hy-AM"/>
        </w:rPr>
        <w:t>ձեռներեցներ</w:t>
      </w:r>
      <w:r w:rsidR="00EB7462">
        <w:rPr>
          <w:rFonts w:ascii="Sylfaen" w:hAnsi="Sylfaen"/>
          <w:lang w:val="hy-AM"/>
        </w:rPr>
        <w:t>ի</w:t>
      </w:r>
      <w:r w:rsidR="00AB2420">
        <w:rPr>
          <w:rFonts w:ascii="Sylfaen" w:hAnsi="Sylfaen"/>
          <w:lang w:val="hy-AM"/>
        </w:rPr>
        <w:t>, անհատ ներդրողներ</w:t>
      </w:r>
      <w:r w:rsidR="00EB7462">
        <w:rPr>
          <w:rFonts w:ascii="Sylfaen" w:hAnsi="Sylfaen"/>
          <w:lang w:val="hy-AM"/>
        </w:rPr>
        <w:t>ի</w:t>
      </w:r>
      <w:r w:rsidR="00AB2420">
        <w:rPr>
          <w:rFonts w:ascii="Sylfaen" w:hAnsi="Sylfaen"/>
          <w:lang w:val="hy-AM"/>
        </w:rPr>
        <w:t xml:space="preserve"> (business angels), վենչուրային կապիտալի </w:t>
      </w:r>
      <w:r w:rsidR="00AB2420" w:rsidRPr="003A6DBF">
        <w:rPr>
          <w:rFonts w:asciiTheme="majorHAnsi" w:hAnsiTheme="majorHAnsi"/>
          <w:lang w:val="hy-AM"/>
        </w:rPr>
        <w:t xml:space="preserve">(VC) </w:t>
      </w:r>
      <w:r w:rsidR="00AB2420">
        <w:rPr>
          <w:rFonts w:ascii="Sylfaen" w:hAnsi="Sylfaen"/>
          <w:lang w:val="hy-AM"/>
        </w:rPr>
        <w:t>ներդրողներ</w:t>
      </w:r>
      <w:r w:rsidR="00EB7462">
        <w:rPr>
          <w:rFonts w:ascii="Sylfaen" w:hAnsi="Sylfaen"/>
          <w:lang w:val="hy-AM"/>
        </w:rPr>
        <w:t>ի և</w:t>
      </w:r>
      <w:r w:rsidR="00AB2420">
        <w:rPr>
          <w:rFonts w:ascii="Sylfaen" w:hAnsi="Sylfaen"/>
          <w:lang w:val="hy-AM"/>
        </w:rPr>
        <w:t xml:space="preserve"> տեխնոլոգիաների առևտրայնացման մասնագետներ</w:t>
      </w:r>
      <w:r w:rsidR="00EB7462">
        <w:rPr>
          <w:rFonts w:ascii="Sylfaen" w:hAnsi="Sylfaen"/>
          <w:lang w:val="hy-AM"/>
        </w:rPr>
        <w:t>ի կողմից</w:t>
      </w:r>
      <w:r w:rsidR="00AB2420">
        <w:rPr>
          <w:rFonts w:ascii="Sylfaen" w:hAnsi="Sylfaen"/>
          <w:lang w:val="hy-AM"/>
        </w:rPr>
        <w:t>:</w:t>
      </w:r>
      <w:r w:rsidR="00AB2420" w:rsidRPr="003A6DBF">
        <w:rPr>
          <w:rFonts w:asciiTheme="majorHAnsi" w:hAnsiTheme="majorHAnsi"/>
          <w:lang w:val="hy-AM"/>
        </w:rPr>
        <w:t xml:space="preserve"> </w:t>
      </w:r>
    </w:p>
    <w:p w:rsidR="00AB2420" w:rsidRPr="00AB2420" w:rsidRDefault="00AB2420" w:rsidP="005A5E26">
      <w:pPr>
        <w:jc w:val="both"/>
        <w:rPr>
          <w:rFonts w:ascii="Sylfaen" w:hAnsi="Sylfaen"/>
          <w:lang w:val="hy-AM"/>
        </w:rPr>
      </w:pPr>
    </w:p>
    <w:p w:rsidR="005A5E26" w:rsidRPr="0031162F" w:rsidRDefault="00795D46" w:rsidP="005A5E26">
      <w:pPr>
        <w:jc w:val="both"/>
        <w:rPr>
          <w:rFonts w:asciiTheme="majorHAnsi" w:hAnsiTheme="majorHAnsi"/>
          <w:lang w:val="hy-AM"/>
        </w:rPr>
      </w:pPr>
      <w:r>
        <w:rPr>
          <w:rFonts w:ascii="Sylfaen" w:hAnsi="Sylfaen"/>
          <w:lang w:val="hy-AM"/>
        </w:rPr>
        <w:t xml:space="preserve">Անհատական խորհրդատվության և վեբինարների միջոցով </w:t>
      </w:r>
      <w:r w:rsidR="0004586F">
        <w:rPr>
          <w:rFonts w:ascii="Sylfaen" w:hAnsi="Sylfaen"/>
          <w:lang w:val="hy-AM"/>
        </w:rPr>
        <w:t xml:space="preserve">անցկացվող </w:t>
      </w:r>
      <w:r>
        <w:rPr>
          <w:rFonts w:ascii="Sylfaen" w:hAnsi="Sylfaen"/>
          <w:lang w:val="hy-AM"/>
        </w:rPr>
        <w:t xml:space="preserve">վերապատրաստման դասընթացներից հետո կիսաեզրափակչի մասնակիցները </w:t>
      </w:r>
      <w:r w:rsidR="006D6A36">
        <w:rPr>
          <w:rFonts w:ascii="Sylfaen" w:hAnsi="Sylfaen"/>
          <w:lang w:val="hy-AM"/>
        </w:rPr>
        <w:t xml:space="preserve">կհրավիրվեն մասնակցելու </w:t>
      </w:r>
      <w:r w:rsidR="00EB1811">
        <w:rPr>
          <w:rFonts w:ascii="Sylfaen" w:hAnsi="Sylfaen"/>
          <w:lang w:val="hy-AM"/>
        </w:rPr>
        <w:t>Տ</w:t>
      </w:r>
      <w:r w:rsidR="005C0D91">
        <w:rPr>
          <w:rFonts w:ascii="Sylfaen" w:hAnsi="Sylfaen"/>
          <w:lang w:val="hy-AM"/>
        </w:rPr>
        <w:t>եխնոլոգիական ձեռներեցության սեմինարին, որ</w:t>
      </w:r>
      <w:r w:rsidR="007C4DD8">
        <w:rPr>
          <w:rFonts w:ascii="Sylfaen" w:hAnsi="Sylfaen"/>
          <w:lang w:val="hy-AM"/>
        </w:rPr>
        <w:t>ի ընթացքում մասնակիցներն անհատականորեն կաշխատեն ԱՄՆ-ի փորձագետների հետ:</w:t>
      </w:r>
    </w:p>
    <w:p w:rsidR="001D17BE" w:rsidRPr="0031162F" w:rsidRDefault="001D17BE" w:rsidP="005A5E26">
      <w:pPr>
        <w:jc w:val="both"/>
        <w:rPr>
          <w:rFonts w:asciiTheme="majorHAnsi" w:hAnsiTheme="majorHAnsi"/>
          <w:lang w:val="hy-AM"/>
        </w:rPr>
      </w:pPr>
      <w:bookmarkStart w:id="0" w:name="_GoBack"/>
      <w:bookmarkEnd w:id="0"/>
    </w:p>
    <w:p w:rsidR="001D17BE" w:rsidRPr="00C96382" w:rsidRDefault="001D17BE" w:rsidP="005A5E26">
      <w:pPr>
        <w:jc w:val="both"/>
        <w:rPr>
          <w:rFonts w:asciiTheme="majorHAnsi" w:hAnsiTheme="majorHAnsi"/>
          <w:lang w:val="hy-AM"/>
        </w:rPr>
      </w:pPr>
    </w:p>
    <w:p w:rsidR="005A5E26" w:rsidRPr="000443E0" w:rsidRDefault="000443E0" w:rsidP="005A5E26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Փուլ</w:t>
      </w:r>
      <w:r w:rsidR="003E52B2">
        <w:rPr>
          <w:rFonts w:ascii="Sylfaen" w:hAnsi="Sylfaen"/>
          <w:b/>
          <w:lang w:val="hy-AM"/>
        </w:rPr>
        <w:t xml:space="preserve"> 4</w:t>
      </w:r>
      <w:r>
        <w:rPr>
          <w:rFonts w:ascii="Sylfaen" w:hAnsi="Sylfaen"/>
          <w:b/>
          <w:lang w:val="hy-AM"/>
        </w:rPr>
        <w:t>,</w:t>
      </w:r>
      <w:r w:rsidR="005A5E26" w:rsidRPr="0031162F">
        <w:rPr>
          <w:rFonts w:asciiTheme="majorHAnsi" w:hAnsiTheme="majorHAnsi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Վենչուրային համաժողով՝</w:t>
      </w:r>
      <w:r w:rsidR="005A5E26" w:rsidRPr="0031162F">
        <w:rPr>
          <w:rFonts w:asciiTheme="majorHAnsi" w:hAnsiTheme="majorHAnsi"/>
          <w:b/>
          <w:lang w:val="hy-AM"/>
        </w:rPr>
        <w:t xml:space="preserve"> </w:t>
      </w:r>
      <w:r w:rsidR="005A5E26" w:rsidRPr="0031162F">
        <w:rPr>
          <w:rFonts w:asciiTheme="majorHAnsi" w:hAnsiTheme="majorHAnsi"/>
          <w:u w:val="single"/>
          <w:lang w:val="hy-AM"/>
        </w:rPr>
        <w:t>2012</w:t>
      </w:r>
      <w:r>
        <w:rPr>
          <w:rFonts w:ascii="Sylfaen" w:hAnsi="Sylfaen"/>
          <w:u w:val="single"/>
          <w:lang w:val="hy-AM"/>
        </w:rPr>
        <w:t xml:space="preserve">թ. </w:t>
      </w:r>
      <w:r w:rsidR="00563D63">
        <w:rPr>
          <w:rFonts w:ascii="Sylfaen" w:hAnsi="Sylfaen"/>
          <w:u w:val="single"/>
          <w:lang w:val="hy-AM"/>
        </w:rPr>
        <w:t>նոյեմբեր</w:t>
      </w:r>
    </w:p>
    <w:p w:rsidR="005A5E26" w:rsidRPr="0031162F" w:rsidRDefault="005A5E26" w:rsidP="005A5E26">
      <w:pPr>
        <w:jc w:val="both"/>
        <w:rPr>
          <w:rFonts w:asciiTheme="majorHAnsi" w:hAnsiTheme="majorHAnsi"/>
          <w:lang w:val="hy-AM"/>
        </w:rPr>
      </w:pPr>
    </w:p>
    <w:p w:rsidR="005A5E26" w:rsidRPr="0031162F" w:rsidRDefault="00E87A8C" w:rsidP="005A5E26">
      <w:pPr>
        <w:jc w:val="both"/>
        <w:rPr>
          <w:rFonts w:asciiTheme="majorHAnsi" w:hAnsiTheme="majorHAnsi"/>
          <w:u w:val="single"/>
          <w:lang w:val="hy-AM"/>
        </w:rPr>
      </w:pPr>
      <w:r>
        <w:rPr>
          <w:rFonts w:ascii="Sylfaen" w:hAnsi="Sylfaen"/>
          <w:lang w:val="hy-AM"/>
        </w:rPr>
        <w:t>Կիսաեզրափակչի մասնակիցներ</w:t>
      </w:r>
      <w:r w:rsidR="00962ABA">
        <w:rPr>
          <w:rFonts w:ascii="Sylfaen" w:hAnsi="Sylfaen"/>
          <w:lang w:val="hy-AM"/>
        </w:rPr>
        <w:t>ն իրենց</w:t>
      </w:r>
      <w:r>
        <w:rPr>
          <w:rFonts w:ascii="Sylfaen" w:hAnsi="Sylfaen"/>
          <w:lang w:val="hy-AM"/>
        </w:rPr>
        <w:t xml:space="preserve"> </w:t>
      </w:r>
      <w:r w:rsidR="00506430">
        <w:rPr>
          <w:rFonts w:ascii="Sylfaen" w:hAnsi="Sylfaen"/>
          <w:lang w:val="hy-AM"/>
        </w:rPr>
        <w:t xml:space="preserve">տեխնոլոգիական բիզնես գաղափարները </w:t>
      </w:r>
      <w:r w:rsidR="00992ACC">
        <w:rPr>
          <w:rFonts w:ascii="Sylfaen" w:hAnsi="Sylfaen"/>
          <w:lang w:val="hy-AM"/>
        </w:rPr>
        <w:t xml:space="preserve">10 րոպե տևողությամբ </w:t>
      </w:r>
      <w:r>
        <w:rPr>
          <w:rFonts w:ascii="Sylfaen" w:hAnsi="Sylfaen"/>
          <w:lang w:val="hy-AM"/>
        </w:rPr>
        <w:t xml:space="preserve">բանավոր կներկայացնեն </w:t>
      </w:r>
      <w:r w:rsidR="00992ACC">
        <w:rPr>
          <w:rFonts w:ascii="Sylfaen" w:hAnsi="Sylfaen"/>
          <w:lang w:val="hy-AM"/>
        </w:rPr>
        <w:t xml:space="preserve">երեք անդամից </w:t>
      </w:r>
      <w:r w:rsidR="00943ACC">
        <w:rPr>
          <w:rFonts w:ascii="Sylfaen" w:hAnsi="Sylfaen"/>
          <w:lang w:val="hy-AM"/>
        </w:rPr>
        <w:t xml:space="preserve">կազմված ժյուրիին: </w:t>
      </w:r>
      <w:r w:rsidR="005A5E26" w:rsidRPr="0031162F">
        <w:rPr>
          <w:rFonts w:asciiTheme="majorHAnsi" w:hAnsiTheme="majorHAnsi"/>
          <w:lang w:val="hy-AM"/>
        </w:rPr>
        <w:t xml:space="preserve"> </w:t>
      </w:r>
      <w:r w:rsidR="00962ABA">
        <w:rPr>
          <w:rFonts w:ascii="Sylfaen" w:hAnsi="Sylfaen"/>
          <w:lang w:val="hy-AM"/>
        </w:rPr>
        <w:t>Այդ բանավոր</w:t>
      </w:r>
      <w:r w:rsidR="00943ACC">
        <w:rPr>
          <w:rFonts w:ascii="Sylfaen" w:hAnsi="Sylfaen"/>
          <w:lang w:val="hy-AM"/>
        </w:rPr>
        <w:t xml:space="preserve"> ներկայացումները</w:t>
      </w:r>
      <w:r w:rsidR="005C2912">
        <w:rPr>
          <w:rFonts w:ascii="Sylfaen" w:hAnsi="Sylfaen"/>
          <w:lang w:val="hy-AM"/>
        </w:rPr>
        <w:t xml:space="preserve"> կգնահատվեն </w:t>
      </w:r>
      <w:r w:rsidR="00011CEF">
        <w:rPr>
          <w:rFonts w:ascii="Sylfaen" w:hAnsi="Sylfaen"/>
          <w:lang w:val="hy-AM"/>
        </w:rPr>
        <w:t>հետևյալ չափանիշներ</w:t>
      </w:r>
      <w:r w:rsidR="00520FD0">
        <w:rPr>
          <w:rFonts w:ascii="Sylfaen" w:hAnsi="Sylfaen"/>
          <w:lang w:val="hy-AM"/>
        </w:rPr>
        <w:t>ով</w:t>
      </w:r>
      <w:r w:rsidR="00011CEF">
        <w:rPr>
          <w:rFonts w:ascii="Sylfaen" w:hAnsi="Sylfaen"/>
          <w:lang w:val="hy-AM"/>
        </w:rPr>
        <w:t xml:space="preserve">՝ տեխնոլոգիական լուծման ինքնատիպություն, բիզնես մոդելի ինքնաֆինանսավորում և արդյունավետություն, գյուտարարի </w:t>
      </w:r>
      <w:r w:rsidR="00084AF5" w:rsidRPr="0031162F">
        <w:rPr>
          <w:rFonts w:ascii="Sylfaen" w:hAnsi="Sylfaen"/>
          <w:lang w:val="hy-AM"/>
        </w:rPr>
        <w:t>(</w:t>
      </w:r>
      <w:r w:rsidR="00084AF5">
        <w:rPr>
          <w:rFonts w:ascii="Sylfaen" w:hAnsi="Sylfaen"/>
          <w:lang w:val="hy-AM"/>
        </w:rPr>
        <w:t>կամ թիմի</w:t>
      </w:r>
      <w:r w:rsidR="00084AF5" w:rsidRPr="0031162F">
        <w:rPr>
          <w:rFonts w:ascii="Sylfaen" w:hAnsi="Sylfaen"/>
          <w:lang w:val="hy-AM"/>
        </w:rPr>
        <w:t>)</w:t>
      </w:r>
      <w:r w:rsidR="004D2336">
        <w:rPr>
          <w:rFonts w:ascii="Sylfaen" w:hAnsi="Sylfaen"/>
          <w:lang w:val="hy-AM"/>
        </w:rPr>
        <w:t xml:space="preserve"> ձեռնարկատիրական ունակություններ, </w:t>
      </w:r>
      <w:r w:rsidR="00520FD0">
        <w:rPr>
          <w:rFonts w:ascii="Sylfaen" w:hAnsi="Sylfaen"/>
          <w:lang w:val="hy-AM"/>
        </w:rPr>
        <w:t>ներկայացուցչական և հարցուպատասխանի հմտություններ:</w:t>
      </w:r>
    </w:p>
    <w:p w:rsidR="005A5E26" w:rsidRPr="0031162F" w:rsidRDefault="005A5E26" w:rsidP="005A5E26">
      <w:pPr>
        <w:jc w:val="both"/>
        <w:rPr>
          <w:rFonts w:asciiTheme="majorHAnsi" w:hAnsiTheme="majorHAnsi"/>
          <w:lang w:val="hy-AM"/>
        </w:rPr>
      </w:pPr>
    </w:p>
    <w:p w:rsidR="004338BF" w:rsidRPr="00F84B93" w:rsidRDefault="00BB36BB" w:rsidP="004338B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F84B93">
        <w:rPr>
          <w:rFonts w:ascii="Sylfaen" w:hAnsi="Sylfaen"/>
          <w:lang w:val="hy-AM"/>
        </w:rPr>
        <w:t>մենաբարձր համախառն միավորներ</w:t>
      </w:r>
      <w:r>
        <w:rPr>
          <w:rFonts w:ascii="Sylfaen" w:hAnsi="Sylfaen"/>
          <w:lang w:val="hy-AM"/>
        </w:rPr>
        <w:t xml:space="preserve"> հավաքած մասնակիցները կընտրվեն որպես հաղթողներ</w:t>
      </w:r>
      <w:r w:rsidR="00F84B93">
        <w:rPr>
          <w:rFonts w:ascii="Sylfaen" w:hAnsi="Sylfaen"/>
          <w:lang w:val="hy-AM"/>
        </w:rPr>
        <w:t>.</w:t>
      </w:r>
    </w:p>
    <w:p w:rsidR="004338BF" w:rsidRPr="0031162F" w:rsidRDefault="004338BF" w:rsidP="004338BF">
      <w:pPr>
        <w:jc w:val="both"/>
        <w:rPr>
          <w:rFonts w:asciiTheme="majorHAnsi" w:hAnsiTheme="majorHAnsi"/>
          <w:lang w:val="hy-AM"/>
        </w:rPr>
      </w:pPr>
    </w:p>
    <w:p w:rsidR="004338BF" w:rsidRPr="0031162F" w:rsidRDefault="00F84B93" w:rsidP="004338BF">
      <w:pPr>
        <w:pStyle w:val="ListParagraph"/>
        <w:numPr>
          <w:ilvl w:val="0"/>
          <w:numId w:val="11"/>
        </w:numPr>
        <w:jc w:val="both"/>
        <w:rPr>
          <w:rFonts w:ascii="Sylfaen" w:hAnsi="Sylfaen"/>
          <w:szCs w:val="24"/>
          <w:lang w:val="hy-AM"/>
        </w:rPr>
      </w:pPr>
      <w:r w:rsidRPr="00845657">
        <w:rPr>
          <w:rFonts w:ascii="Sylfaen" w:hAnsi="Sylfaen"/>
          <w:szCs w:val="24"/>
          <w:lang w:val="hy-AM"/>
        </w:rPr>
        <w:t>Առաջարկ</w:t>
      </w:r>
      <w:r w:rsidR="005A5E26" w:rsidRPr="0031162F">
        <w:rPr>
          <w:rFonts w:ascii="Sylfaen" w:hAnsi="Sylfaen"/>
          <w:szCs w:val="24"/>
          <w:lang w:val="hy-AM"/>
        </w:rPr>
        <w:t>- 60% (</w:t>
      </w:r>
      <w:r w:rsidRPr="00845657">
        <w:rPr>
          <w:rFonts w:ascii="Sylfaen" w:hAnsi="Sylfaen"/>
          <w:szCs w:val="24"/>
          <w:lang w:val="hy-AM"/>
        </w:rPr>
        <w:t>շուկայի ուսումնասիրում, առաջարկվող արժեք</w:t>
      </w:r>
      <w:r w:rsidR="005A5E26" w:rsidRPr="0031162F">
        <w:rPr>
          <w:rFonts w:ascii="Sylfaen" w:hAnsi="Sylfaen"/>
          <w:szCs w:val="24"/>
          <w:lang w:val="hy-AM"/>
        </w:rPr>
        <w:t>)</w:t>
      </w:r>
    </w:p>
    <w:p w:rsidR="004338BF" w:rsidRPr="0031162F" w:rsidRDefault="00F84B93" w:rsidP="004338BF">
      <w:pPr>
        <w:pStyle w:val="ListParagraph"/>
        <w:numPr>
          <w:ilvl w:val="0"/>
          <w:numId w:val="11"/>
        </w:numPr>
        <w:jc w:val="both"/>
        <w:rPr>
          <w:rFonts w:ascii="Sylfaen" w:hAnsi="Sylfaen"/>
          <w:szCs w:val="24"/>
          <w:lang w:val="hy-AM"/>
        </w:rPr>
      </w:pPr>
      <w:r w:rsidRPr="00845657">
        <w:rPr>
          <w:rFonts w:ascii="Sylfaen" w:hAnsi="Sylfaen"/>
          <w:szCs w:val="24"/>
          <w:lang w:val="hy-AM"/>
        </w:rPr>
        <w:t xml:space="preserve">Ներկայացման հմտություններ </w:t>
      </w:r>
      <w:r w:rsidR="005A5E26" w:rsidRPr="0031162F">
        <w:rPr>
          <w:rFonts w:ascii="Sylfaen" w:hAnsi="Sylfaen"/>
          <w:szCs w:val="24"/>
          <w:lang w:val="hy-AM"/>
        </w:rPr>
        <w:t>- 20% (</w:t>
      </w:r>
      <w:r w:rsidRPr="00845657">
        <w:rPr>
          <w:rFonts w:ascii="Sylfaen" w:hAnsi="Sylfaen"/>
          <w:szCs w:val="24"/>
          <w:lang w:val="hy-AM"/>
        </w:rPr>
        <w:t xml:space="preserve">պրոֆեսիոնալ կերպով կազմված պրեզենտացիա, </w:t>
      </w:r>
      <w:r w:rsidR="00C23376">
        <w:rPr>
          <w:rFonts w:ascii="Sylfaen" w:hAnsi="Sylfaen"/>
          <w:szCs w:val="24"/>
          <w:lang w:val="hy-AM"/>
        </w:rPr>
        <w:t xml:space="preserve">ներկայացված </w:t>
      </w:r>
      <w:r w:rsidRPr="00845657">
        <w:rPr>
          <w:rFonts w:ascii="Sylfaen" w:hAnsi="Sylfaen"/>
          <w:szCs w:val="24"/>
          <w:lang w:val="hy-AM"/>
        </w:rPr>
        <w:t>տեքստ</w:t>
      </w:r>
      <w:r w:rsidR="00C23376">
        <w:rPr>
          <w:rFonts w:ascii="Sylfaen" w:hAnsi="Sylfaen"/>
          <w:szCs w:val="24"/>
          <w:lang w:val="hy-AM"/>
        </w:rPr>
        <w:t>ի օգտակարություն</w:t>
      </w:r>
      <w:r w:rsidR="005A5E26" w:rsidRPr="0031162F">
        <w:rPr>
          <w:rFonts w:ascii="Sylfaen" w:hAnsi="Sylfaen"/>
          <w:szCs w:val="24"/>
          <w:lang w:val="hy-AM"/>
        </w:rPr>
        <w:t>)</w:t>
      </w:r>
    </w:p>
    <w:p w:rsidR="005A5E26" w:rsidRPr="0031162F" w:rsidRDefault="00F84B93" w:rsidP="004338BF">
      <w:pPr>
        <w:pStyle w:val="ListParagraph"/>
        <w:numPr>
          <w:ilvl w:val="0"/>
          <w:numId w:val="11"/>
        </w:numPr>
        <w:jc w:val="both"/>
        <w:rPr>
          <w:rFonts w:ascii="Sylfaen" w:hAnsi="Sylfaen"/>
          <w:szCs w:val="24"/>
          <w:lang w:val="hy-AM"/>
        </w:rPr>
      </w:pPr>
      <w:r w:rsidRPr="00845657">
        <w:rPr>
          <w:rFonts w:ascii="Sylfaen" w:hAnsi="Sylfaen"/>
          <w:szCs w:val="24"/>
          <w:lang w:val="hy-AM"/>
        </w:rPr>
        <w:t>Հարցուպատասխանի հմտությունններ</w:t>
      </w:r>
      <w:r w:rsidRPr="0031162F">
        <w:rPr>
          <w:rFonts w:ascii="Sylfaen" w:hAnsi="Sylfaen"/>
          <w:szCs w:val="24"/>
          <w:lang w:val="hy-AM"/>
        </w:rPr>
        <w:t xml:space="preserve"> </w:t>
      </w:r>
      <w:r w:rsidR="005A5E26" w:rsidRPr="0031162F">
        <w:rPr>
          <w:rFonts w:ascii="Sylfaen" w:hAnsi="Sylfaen"/>
          <w:szCs w:val="24"/>
          <w:lang w:val="hy-AM"/>
        </w:rPr>
        <w:t>- 20% (</w:t>
      </w:r>
      <w:r w:rsidRPr="00845657">
        <w:rPr>
          <w:rFonts w:ascii="Sylfaen" w:hAnsi="Sylfaen"/>
          <w:szCs w:val="24"/>
          <w:lang w:val="hy-AM"/>
        </w:rPr>
        <w:t xml:space="preserve">ժյուրիի հարցերը ճիշտ հասկանալու, ինքնուրույն </w:t>
      </w:r>
      <w:r w:rsidR="00C23376">
        <w:rPr>
          <w:rFonts w:ascii="Sylfaen" w:hAnsi="Sylfaen"/>
          <w:szCs w:val="24"/>
          <w:lang w:val="hy-AM"/>
        </w:rPr>
        <w:t>պատասխաններ տալու ունակություններ</w:t>
      </w:r>
      <w:r w:rsidR="005A5E26" w:rsidRPr="0031162F">
        <w:rPr>
          <w:rFonts w:ascii="Sylfaen" w:hAnsi="Sylfaen"/>
          <w:szCs w:val="24"/>
          <w:lang w:val="hy-AM"/>
        </w:rPr>
        <w:t>)</w:t>
      </w:r>
      <w:r w:rsidR="00845657" w:rsidRPr="00845657">
        <w:rPr>
          <w:rFonts w:ascii="Sylfaen" w:hAnsi="Sylfaen"/>
          <w:szCs w:val="24"/>
          <w:lang w:val="hy-AM"/>
        </w:rPr>
        <w:t>:</w:t>
      </w:r>
    </w:p>
    <w:p w:rsidR="005A5E26" w:rsidRPr="0031162F" w:rsidRDefault="005A5E26" w:rsidP="005A5E26">
      <w:pPr>
        <w:jc w:val="both"/>
        <w:rPr>
          <w:rFonts w:asciiTheme="majorHAnsi" w:hAnsiTheme="majorHAnsi"/>
          <w:lang w:val="hy-AM"/>
        </w:rPr>
      </w:pPr>
    </w:p>
    <w:p w:rsidR="00E45924" w:rsidRPr="0031162F" w:rsidRDefault="00E45924">
      <w:pPr>
        <w:jc w:val="both"/>
        <w:rPr>
          <w:rFonts w:asciiTheme="majorHAnsi" w:hAnsiTheme="majorHAnsi"/>
          <w:b/>
          <w:lang w:val="hy-AM"/>
        </w:rPr>
      </w:pPr>
    </w:p>
    <w:p w:rsidR="00E45924" w:rsidRPr="00336BC4" w:rsidRDefault="00E45924">
      <w:pPr>
        <w:jc w:val="both"/>
        <w:rPr>
          <w:rFonts w:ascii="Sylfaen" w:hAnsi="Sylfaen"/>
          <w:b/>
          <w:lang w:val="hy-AM"/>
        </w:rPr>
      </w:pPr>
      <w:r w:rsidRPr="0031162F">
        <w:rPr>
          <w:rFonts w:asciiTheme="majorHAnsi" w:hAnsiTheme="majorHAnsi"/>
          <w:b/>
          <w:lang w:val="hy-AM"/>
        </w:rPr>
        <w:t xml:space="preserve">VIII. </w:t>
      </w:r>
      <w:r w:rsidR="00336BC4">
        <w:rPr>
          <w:rFonts w:ascii="Sylfaen" w:hAnsi="Sylfaen"/>
          <w:b/>
          <w:lang w:val="hy-AM"/>
        </w:rPr>
        <w:t>Այլ պահանջներ</w:t>
      </w:r>
    </w:p>
    <w:p w:rsidR="00E45924" w:rsidRPr="0031162F" w:rsidRDefault="00E45924">
      <w:pPr>
        <w:jc w:val="both"/>
        <w:rPr>
          <w:rFonts w:asciiTheme="majorHAnsi" w:hAnsiTheme="majorHAnsi"/>
          <w:b/>
          <w:lang w:val="hy-AM"/>
        </w:rPr>
      </w:pPr>
    </w:p>
    <w:p w:rsidR="004C18BF" w:rsidRPr="00B959F1" w:rsidRDefault="00B959F1" w:rsidP="004C18BF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Շահերի </w:t>
      </w:r>
      <w:r w:rsidR="00336BC4">
        <w:rPr>
          <w:rFonts w:ascii="Sylfaen" w:hAnsi="Sylfaen"/>
          <w:b/>
          <w:lang w:val="hy-AM"/>
        </w:rPr>
        <w:t>բախ</w:t>
      </w:r>
      <w:r>
        <w:rPr>
          <w:rFonts w:ascii="Sylfaen" w:hAnsi="Sylfaen"/>
          <w:b/>
          <w:lang w:val="hy-AM"/>
        </w:rPr>
        <w:t>ում</w:t>
      </w:r>
    </w:p>
    <w:p w:rsidR="004C18BF" w:rsidRPr="0031162F" w:rsidRDefault="004C18BF" w:rsidP="004C18BF">
      <w:pPr>
        <w:jc w:val="both"/>
        <w:rPr>
          <w:rFonts w:asciiTheme="majorHAnsi" w:hAnsiTheme="majorHAnsi"/>
          <w:lang w:val="hy-AM"/>
        </w:rPr>
      </w:pPr>
    </w:p>
    <w:p w:rsidR="004C18BF" w:rsidRPr="008C2222" w:rsidRDefault="004C18BF" w:rsidP="004C18BF">
      <w:pPr>
        <w:jc w:val="both"/>
        <w:rPr>
          <w:rStyle w:val="Hyperlink1"/>
          <w:rFonts w:ascii="Sylfaen" w:hAnsi="Sylfaen"/>
          <w:color w:val="000000"/>
          <w:lang w:val="hy-AM"/>
        </w:rPr>
      </w:pPr>
      <w:r w:rsidRPr="0031162F">
        <w:rPr>
          <w:rFonts w:asciiTheme="majorHAnsi" w:hAnsiTheme="majorHAnsi"/>
          <w:lang w:val="hy-AM"/>
        </w:rPr>
        <w:t>CRDF Global</w:t>
      </w:r>
      <w:r w:rsidR="004927E6">
        <w:rPr>
          <w:rFonts w:ascii="Sylfaen" w:hAnsi="Sylfaen"/>
          <w:lang w:val="hy-AM"/>
        </w:rPr>
        <w:t>-ը պահանջում է, որպեսզի բոլոր թիմերի ղեկավարները/</w:t>
      </w:r>
      <w:r w:rsidR="00845657">
        <w:rPr>
          <w:rFonts w:ascii="Sylfaen" w:hAnsi="Sylfaen"/>
          <w:lang w:val="hy-AM"/>
        </w:rPr>
        <w:t xml:space="preserve">գլխավոր հետազոտողները </w:t>
      </w:r>
      <w:r w:rsidR="00920AFF" w:rsidRPr="0031162F">
        <w:rPr>
          <w:rFonts w:asciiTheme="majorHAnsi" w:hAnsiTheme="majorHAnsi"/>
          <w:lang w:val="hy-AM"/>
        </w:rPr>
        <w:t>CRDF Global</w:t>
      </w:r>
      <w:r w:rsidR="00920AFF">
        <w:rPr>
          <w:rFonts w:ascii="Sylfaen" w:hAnsi="Sylfaen"/>
          <w:lang w:val="hy-AM"/>
        </w:rPr>
        <w:t>-ի դրամաշնորհների հետ կապված բոլոր հարցերում պահպանեն էթիկայի բարձրագույն կանոնները: Շահերի բախումից խուսափելու համար</w:t>
      </w:r>
      <w:r w:rsidR="00C552FF">
        <w:rPr>
          <w:rFonts w:ascii="Sylfaen" w:hAnsi="Sylfaen"/>
          <w:lang w:val="hy-AM"/>
        </w:rPr>
        <w:t xml:space="preserve"> թիմերի ղեկավարներին արգելվում է թիմում ընդգրկել ընտանիքի անդամներին: </w:t>
      </w:r>
      <w:r w:rsidR="00342798">
        <w:rPr>
          <w:rFonts w:ascii="Sylfaen" w:hAnsi="Sylfaen"/>
          <w:lang w:val="hy-AM"/>
        </w:rPr>
        <w:t xml:space="preserve">Շահերի բախման մասին մանրամասն </w:t>
      </w:r>
      <w:r w:rsidR="00342798">
        <w:rPr>
          <w:rFonts w:ascii="Sylfaen" w:hAnsi="Sylfaen"/>
          <w:lang w:val="hy-AM"/>
        </w:rPr>
        <w:lastRenderedPageBreak/>
        <w:t>տեղեկություններ կարող եք գտնել ասյտեղ՝</w:t>
      </w:r>
      <w:r w:rsidR="00342798" w:rsidRPr="0031162F">
        <w:rPr>
          <w:rFonts w:asciiTheme="majorHAnsi" w:hAnsiTheme="majorHAnsi"/>
          <w:lang w:val="hy-AM"/>
        </w:rPr>
        <w:t xml:space="preserve"> </w:t>
      </w:r>
      <w:hyperlink r:id="rId20" w:history="1">
        <w:r w:rsidR="00342798" w:rsidRPr="0031162F">
          <w:rPr>
            <w:rStyle w:val="Hyperlink"/>
            <w:rFonts w:asciiTheme="majorHAnsi" w:hAnsiTheme="majorHAnsi"/>
            <w:lang w:val="hy-AM"/>
          </w:rPr>
          <w:t>CRDF</w:t>
        </w:r>
        <w:r w:rsidR="00342798" w:rsidRPr="00342798">
          <w:rPr>
            <w:rStyle w:val="Hyperlink"/>
            <w:rFonts w:ascii="Sylfaen" w:hAnsi="Sylfaen"/>
            <w:lang w:val="hy-AM"/>
          </w:rPr>
          <w:t>-ի Դրամաշնորհառուների շահերի բախման քաղաքականություն</w:t>
        </w:r>
      </w:hyperlink>
      <w:r w:rsidR="00342798">
        <w:rPr>
          <w:rFonts w:ascii="Sylfaen" w:hAnsi="Sylfaen"/>
          <w:lang w:val="hy-AM"/>
        </w:rPr>
        <w:t xml:space="preserve">: </w:t>
      </w:r>
      <w:r w:rsidRPr="0031162F">
        <w:rPr>
          <w:rFonts w:asciiTheme="majorHAnsi" w:hAnsiTheme="majorHAnsi"/>
          <w:lang w:val="hy-AM"/>
        </w:rPr>
        <w:t xml:space="preserve">CRDF Global </w:t>
      </w:r>
      <w:r w:rsidR="004547C7">
        <w:rPr>
          <w:rFonts w:ascii="Sylfaen" w:hAnsi="Sylfaen"/>
          <w:lang w:val="hy-AM"/>
        </w:rPr>
        <w:t>կազմակերպությունն իրեն իրավունք է վերապահում արգելել որևէ անհատի կամ կազմակերպության մասնակցությունն իր ծրագրերում:</w:t>
      </w:r>
      <w:r w:rsidRPr="0031162F">
        <w:rPr>
          <w:rFonts w:asciiTheme="majorHAnsi" w:hAnsiTheme="majorHAnsi"/>
          <w:lang w:val="hy-AM"/>
        </w:rPr>
        <w:t xml:space="preserve"> </w:t>
      </w:r>
      <w:r w:rsidR="000E59AE">
        <w:rPr>
          <w:rFonts w:ascii="Sylfaen" w:hAnsi="Sylfaen"/>
          <w:lang w:val="hy-AM"/>
        </w:rPr>
        <w:t>Իր ծրագրերի շրջանակում ա</w:t>
      </w:r>
      <w:r w:rsidR="007A61EB">
        <w:rPr>
          <w:rFonts w:ascii="Sylfaen" w:hAnsi="Sylfaen"/>
          <w:lang w:val="hy-AM"/>
        </w:rPr>
        <w:t>րտահանման վերահսկ</w:t>
      </w:r>
      <w:r w:rsidR="00811EC8">
        <w:rPr>
          <w:rFonts w:ascii="Sylfaen" w:hAnsi="Sylfaen"/>
          <w:lang w:val="hy-AM"/>
        </w:rPr>
        <w:t>ման</w:t>
      </w:r>
      <w:r w:rsidR="007A61EB">
        <w:rPr>
          <w:rFonts w:ascii="Sylfaen" w:hAnsi="Sylfaen"/>
          <w:lang w:val="hy-AM"/>
        </w:rPr>
        <w:t xml:space="preserve"> և օտարերկրյա քաղաքացիների կամ կազմակերպությունների մասնակցության հարց</w:t>
      </w:r>
      <w:r w:rsidR="00811EC8">
        <w:rPr>
          <w:rFonts w:ascii="Sylfaen" w:hAnsi="Sylfaen"/>
          <w:lang w:val="hy-AM"/>
        </w:rPr>
        <w:t>եր</w:t>
      </w:r>
      <w:r w:rsidR="007A61EB">
        <w:rPr>
          <w:rFonts w:ascii="Sylfaen" w:hAnsi="Sylfaen"/>
          <w:lang w:val="hy-AM"/>
        </w:rPr>
        <w:t xml:space="preserve">ում </w:t>
      </w:r>
      <w:r w:rsidRPr="0031162F">
        <w:rPr>
          <w:rFonts w:asciiTheme="majorHAnsi" w:hAnsiTheme="majorHAnsi"/>
          <w:lang w:val="hy-AM"/>
        </w:rPr>
        <w:t>CRDF Global</w:t>
      </w:r>
      <w:r w:rsidR="00A52A7A">
        <w:rPr>
          <w:rFonts w:ascii="Sylfaen" w:hAnsi="Sylfaen"/>
          <w:lang w:val="hy-AM"/>
        </w:rPr>
        <w:t>-</w:t>
      </w:r>
      <w:r w:rsidR="007A61EB">
        <w:rPr>
          <w:rFonts w:ascii="Sylfaen" w:hAnsi="Sylfaen"/>
          <w:lang w:val="hy-AM"/>
        </w:rPr>
        <w:t xml:space="preserve">ն </w:t>
      </w:r>
      <w:r w:rsidR="003C4AE4">
        <w:rPr>
          <w:rFonts w:ascii="Sylfaen" w:hAnsi="Sylfaen"/>
          <w:lang w:val="hy-AM"/>
        </w:rPr>
        <w:t>առաջնորդվում</w:t>
      </w:r>
      <w:r w:rsidR="007A61EB">
        <w:rPr>
          <w:rFonts w:ascii="Sylfaen" w:hAnsi="Sylfaen"/>
          <w:lang w:val="hy-AM"/>
        </w:rPr>
        <w:t xml:space="preserve"> է ԱՄՆ բոլոր օրենքներով և նորմերով սահմանված կարգով</w:t>
      </w:r>
      <w:r w:rsidR="008C2222">
        <w:rPr>
          <w:rFonts w:ascii="Sylfaen" w:hAnsi="Sylfaen"/>
          <w:lang w:val="hy-AM"/>
        </w:rPr>
        <w:t>:</w:t>
      </w:r>
      <w:r w:rsidR="007A61EB">
        <w:rPr>
          <w:rFonts w:ascii="Sylfaen" w:hAnsi="Sylfaen"/>
          <w:lang w:val="hy-AM"/>
        </w:rPr>
        <w:t xml:space="preserve"> </w:t>
      </w:r>
      <w:r w:rsidRPr="0031162F">
        <w:rPr>
          <w:rFonts w:asciiTheme="majorHAnsi" w:hAnsiTheme="majorHAnsi"/>
          <w:lang w:val="hy-AM"/>
        </w:rPr>
        <w:t>CRDF Global</w:t>
      </w:r>
      <w:r w:rsidR="008C2222">
        <w:rPr>
          <w:rFonts w:ascii="Sylfaen" w:hAnsi="Sylfaen"/>
          <w:lang w:val="hy-AM"/>
        </w:rPr>
        <w:t xml:space="preserve">-ի քաղաքականությունն է՝ </w:t>
      </w:r>
      <w:r w:rsidR="003E4A59">
        <w:rPr>
          <w:rFonts w:ascii="Sylfaen" w:hAnsi="Sylfaen"/>
          <w:lang w:val="hy-AM"/>
        </w:rPr>
        <w:t xml:space="preserve">առանց ԱՄՆ կառավարության համապատասխան թույլտվության </w:t>
      </w:r>
      <w:r w:rsidR="008C2222">
        <w:rPr>
          <w:rFonts w:ascii="Sylfaen" w:hAnsi="Sylfaen"/>
          <w:lang w:val="hy-AM"/>
        </w:rPr>
        <w:t>չկատարել գործարքներ ԱՄՆ կառավարության կողմից արգելված կազմակեր</w:t>
      </w:r>
      <w:r w:rsidR="003E4A59">
        <w:rPr>
          <w:rFonts w:ascii="Sylfaen" w:hAnsi="Sylfaen"/>
          <w:lang w:val="hy-AM"/>
        </w:rPr>
        <w:t>պությունների հետ</w:t>
      </w:r>
      <w:r w:rsidR="008C2222">
        <w:rPr>
          <w:rFonts w:ascii="Sylfaen" w:hAnsi="Sylfaen"/>
          <w:lang w:val="hy-AM"/>
        </w:rPr>
        <w:t>:</w:t>
      </w:r>
    </w:p>
    <w:p w:rsidR="004C18BF" w:rsidRPr="0031162F" w:rsidRDefault="004C18BF" w:rsidP="004C18BF">
      <w:pPr>
        <w:jc w:val="both"/>
        <w:rPr>
          <w:rFonts w:asciiTheme="majorHAnsi" w:hAnsiTheme="majorHAnsi"/>
          <w:b/>
          <w:lang w:val="hy-AM"/>
        </w:rPr>
      </w:pPr>
    </w:p>
    <w:p w:rsidR="004D2399" w:rsidRDefault="004D2399" w:rsidP="004C18BF">
      <w:pPr>
        <w:jc w:val="both"/>
        <w:rPr>
          <w:rFonts w:ascii="Sylfaen" w:hAnsi="Sylfaen"/>
          <w:b/>
          <w:lang w:val="hy-AM"/>
        </w:rPr>
      </w:pPr>
    </w:p>
    <w:p w:rsidR="004C18BF" w:rsidRPr="00AA51BB" w:rsidRDefault="00AA51BB" w:rsidP="004C18BF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Արտահանման վերահսկու</w:t>
      </w:r>
      <w:r w:rsidR="004927E6">
        <w:rPr>
          <w:rFonts w:ascii="Sylfaen" w:hAnsi="Sylfaen"/>
          <w:b/>
          <w:lang w:val="hy-AM"/>
        </w:rPr>
        <w:t>մ</w:t>
      </w:r>
    </w:p>
    <w:p w:rsidR="004C18BF" w:rsidRPr="0031162F" w:rsidRDefault="004C18BF" w:rsidP="004C18BF">
      <w:pPr>
        <w:jc w:val="both"/>
        <w:rPr>
          <w:rFonts w:asciiTheme="majorHAnsi" w:hAnsiTheme="majorHAnsi"/>
          <w:b/>
          <w:lang w:val="hy-AM"/>
        </w:rPr>
      </w:pPr>
    </w:p>
    <w:p w:rsidR="00E764F1" w:rsidRDefault="000E59AE" w:rsidP="004C18B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Իր ծրագրերի շրջանակում ա</w:t>
      </w:r>
      <w:r w:rsidR="00814728">
        <w:rPr>
          <w:rFonts w:ascii="Sylfaen" w:hAnsi="Sylfaen"/>
          <w:lang w:val="hy-AM"/>
        </w:rPr>
        <w:t>րտահանման վերահսկ</w:t>
      </w:r>
      <w:r w:rsidR="00E83B7C">
        <w:rPr>
          <w:rFonts w:ascii="Sylfaen" w:hAnsi="Sylfaen"/>
          <w:lang w:val="hy-AM"/>
        </w:rPr>
        <w:t>ման</w:t>
      </w:r>
      <w:r w:rsidR="00814728">
        <w:rPr>
          <w:rFonts w:ascii="Sylfaen" w:hAnsi="Sylfaen"/>
          <w:lang w:val="hy-AM"/>
        </w:rPr>
        <w:t xml:space="preserve"> և օտարերկրյա քաղաքացիների կամ կազմակերպությունների մասնակցության հարց</w:t>
      </w:r>
      <w:r w:rsidR="00FC2AEE">
        <w:rPr>
          <w:rFonts w:ascii="Sylfaen" w:hAnsi="Sylfaen"/>
          <w:lang w:val="hy-AM"/>
        </w:rPr>
        <w:t>եր</w:t>
      </w:r>
      <w:r w:rsidR="00814728">
        <w:rPr>
          <w:rFonts w:ascii="Sylfaen" w:hAnsi="Sylfaen"/>
          <w:lang w:val="hy-AM"/>
        </w:rPr>
        <w:t xml:space="preserve">ում </w:t>
      </w:r>
      <w:r w:rsidR="00814728" w:rsidRPr="0031162F">
        <w:rPr>
          <w:rFonts w:asciiTheme="majorHAnsi" w:hAnsiTheme="majorHAnsi"/>
          <w:lang w:val="hy-AM"/>
        </w:rPr>
        <w:t>CRDF Global</w:t>
      </w:r>
      <w:r w:rsidR="00814728">
        <w:rPr>
          <w:rFonts w:ascii="Sylfaen" w:hAnsi="Sylfaen"/>
          <w:lang w:val="hy-AM"/>
        </w:rPr>
        <w:t xml:space="preserve"> կազմակերպությունն </w:t>
      </w:r>
      <w:r w:rsidR="00FC2AEE">
        <w:rPr>
          <w:rFonts w:ascii="Sylfaen" w:hAnsi="Sylfaen"/>
          <w:lang w:val="hy-AM"/>
        </w:rPr>
        <w:t>առաջնորդվում</w:t>
      </w:r>
      <w:r w:rsidR="00814728">
        <w:rPr>
          <w:rFonts w:ascii="Sylfaen" w:hAnsi="Sylfaen"/>
          <w:lang w:val="hy-AM"/>
        </w:rPr>
        <w:t xml:space="preserve"> է ԱՄՆ բոլոր օրենքներով և նորմերով</w:t>
      </w:r>
      <w:r>
        <w:rPr>
          <w:rFonts w:ascii="Sylfaen" w:hAnsi="Sylfaen"/>
          <w:lang w:val="hy-AM"/>
        </w:rPr>
        <w:t>, ինչպես նաև գործող միջազգային օրենքներով</w:t>
      </w:r>
      <w:r w:rsidR="00814728">
        <w:rPr>
          <w:rFonts w:ascii="Sylfaen" w:hAnsi="Sylfaen"/>
          <w:lang w:val="hy-AM"/>
        </w:rPr>
        <w:t xml:space="preserve"> սահմանված կարգով:</w:t>
      </w:r>
      <w:r w:rsidR="00E32726">
        <w:rPr>
          <w:rFonts w:ascii="Sylfaen" w:hAnsi="Sylfaen"/>
          <w:lang w:val="hy-AM"/>
        </w:rPr>
        <w:t xml:space="preserve"> </w:t>
      </w:r>
      <w:r w:rsidR="00E32726" w:rsidRPr="0031162F">
        <w:rPr>
          <w:rFonts w:asciiTheme="majorHAnsi" w:hAnsiTheme="majorHAnsi"/>
          <w:lang w:val="hy-AM"/>
        </w:rPr>
        <w:t>CRDF Global</w:t>
      </w:r>
      <w:r w:rsidR="00E32726">
        <w:rPr>
          <w:rFonts w:ascii="Sylfaen" w:hAnsi="Sylfaen"/>
          <w:lang w:val="hy-AM"/>
        </w:rPr>
        <w:t>-ի քաղաքականությունն է</w:t>
      </w:r>
      <w:r w:rsidR="003D45D6">
        <w:rPr>
          <w:rFonts w:ascii="Sylfaen" w:hAnsi="Sylfaen"/>
          <w:lang w:val="hy-AM"/>
        </w:rPr>
        <w:t>՝</w:t>
      </w:r>
      <w:r w:rsidR="00E32726">
        <w:rPr>
          <w:rFonts w:ascii="Sylfaen" w:hAnsi="Sylfaen"/>
          <w:lang w:val="hy-AM"/>
        </w:rPr>
        <w:t xml:space="preserve"> </w:t>
      </w:r>
      <w:r w:rsidR="003D45D6">
        <w:rPr>
          <w:rFonts w:ascii="Sylfaen" w:hAnsi="Sylfaen"/>
          <w:lang w:val="hy-AM"/>
        </w:rPr>
        <w:t>առանց ԱՄՆ կառավարության համապատասխան թույլտվության, այդ թվում՝ արտոնագրերի ու այլ տիպի թույլտվությունների և սահմանափակումների</w:t>
      </w:r>
      <w:r w:rsidR="00125DBB">
        <w:rPr>
          <w:rFonts w:ascii="Sylfaen" w:hAnsi="Sylfaen"/>
          <w:lang w:val="hy-AM"/>
        </w:rPr>
        <w:t>,</w:t>
      </w:r>
      <w:r w:rsidR="003D45D6">
        <w:rPr>
          <w:rFonts w:ascii="Sylfaen" w:hAnsi="Sylfaen"/>
          <w:lang w:val="hy-AM"/>
        </w:rPr>
        <w:t xml:space="preserve"> </w:t>
      </w:r>
      <w:r w:rsidR="00E32726">
        <w:rPr>
          <w:rFonts w:ascii="Sylfaen" w:hAnsi="Sylfaen"/>
          <w:lang w:val="hy-AM"/>
        </w:rPr>
        <w:t xml:space="preserve">չկատարել գործարքներ ԱՄՆ կառավարության կողմից արգելված կազմակերպությունների հետ: </w:t>
      </w:r>
      <w:r w:rsidR="00E32726" w:rsidRPr="0031162F">
        <w:rPr>
          <w:rFonts w:asciiTheme="majorHAnsi" w:hAnsiTheme="majorHAnsi"/>
          <w:lang w:val="hy-AM"/>
        </w:rPr>
        <w:t xml:space="preserve">CRDF Global </w:t>
      </w:r>
      <w:r w:rsidR="00E32726">
        <w:rPr>
          <w:rFonts w:ascii="Sylfaen" w:hAnsi="Sylfaen"/>
          <w:lang w:val="hy-AM"/>
        </w:rPr>
        <w:t>կազմակերպությունն իրեն իրավունք է վերապահում արգելել որևէ անհատի կամ կազմակերպության մասնակցությունն իր ծրագրերում:</w:t>
      </w:r>
      <w:r w:rsidR="00E32726" w:rsidRPr="0031162F">
        <w:rPr>
          <w:rFonts w:asciiTheme="majorHAnsi" w:hAnsiTheme="majorHAnsi"/>
          <w:lang w:val="hy-AM"/>
        </w:rPr>
        <w:t xml:space="preserve"> </w:t>
      </w:r>
      <w:r w:rsidR="00E764F1" w:rsidRPr="0031162F">
        <w:rPr>
          <w:rFonts w:asciiTheme="majorHAnsi" w:hAnsiTheme="majorHAnsi"/>
          <w:lang w:val="hy-AM"/>
        </w:rPr>
        <w:t xml:space="preserve"> </w:t>
      </w:r>
    </w:p>
    <w:p w:rsidR="001D17BE" w:rsidRPr="0031162F" w:rsidRDefault="001D17BE" w:rsidP="004C18BF">
      <w:pPr>
        <w:jc w:val="both"/>
        <w:rPr>
          <w:rFonts w:asciiTheme="majorHAnsi" w:hAnsiTheme="majorHAnsi"/>
          <w:lang w:val="hy-AM"/>
        </w:rPr>
      </w:pPr>
    </w:p>
    <w:p w:rsidR="004C18BF" w:rsidRDefault="009F6033" w:rsidP="004C18BF">
      <w:pPr>
        <w:jc w:val="both"/>
        <w:rPr>
          <w:rFonts w:ascii="Sylfaen" w:hAnsi="Sylfaen" w:cs="Sylfaen"/>
          <w:b/>
          <w:lang w:val="hy-AM"/>
        </w:rPr>
      </w:pPr>
      <w:r w:rsidRPr="00B015AA">
        <w:rPr>
          <w:rFonts w:ascii="Sylfaen" w:hAnsi="Sylfaen" w:cs="Sylfaen"/>
          <w:b/>
          <w:lang w:val="hy-AM"/>
        </w:rPr>
        <w:t>Մարդկային</w:t>
      </w:r>
      <w:r w:rsidRPr="00B015AA">
        <w:rPr>
          <w:rFonts w:asciiTheme="majorHAnsi" w:hAnsiTheme="majorHAnsi"/>
          <w:b/>
          <w:lang w:val="hy-AM"/>
        </w:rPr>
        <w:t xml:space="preserve"> </w:t>
      </w:r>
      <w:r w:rsidRPr="00B015AA">
        <w:rPr>
          <w:rFonts w:ascii="Sylfaen" w:hAnsi="Sylfaen" w:cs="Sylfaen"/>
          <w:b/>
          <w:lang w:val="hy-AM"/>
        </w:rPr>
        <w:t>կոմպոնենտ</w:t>
      </w:r>
      <w:r w:rsidRPr="00B015AA">
        <w:rPr>
          <w:rFonts w:asciiTheme="majorHAnsi" w:hAnsiTheme="majorHAnsi"/>
          <w:b/>
          <w:lang w:val="hy-AM"/>
        </w:rPr>
        <w:t xml:space="preserve"> </w:t>
      </w:r>
      <w:r w:rsidRPr="00B015AA">
        <w:rPr>
          <w:rFonts w:ascii="Sylfaen" w:hAnsi="Sylfaen" w:cs="Sylfaen"/>
          <w:b/>
          <w:lang w:val="hy-AM"/>
        </w:rPr>
        <w:t>պարունակող</w:t>
      </w:r>
      <w:r w:rsidRPr="00B015AA">
        <w:rPr>
          <w:rFonts w:asciiTheme="majorHAnsi" w:hAnsiTheme="majorHAnsi"/>
          <w:b/>
          <w:lang w:val="hy-AM"/>
        </w:rPr>
        <w:t xml:space="preserve"> </w:t>
      </w:r>
      <w:r w:rsidRPr="00B015AA">
        <w:rPr>
          <w:rFonts w:ascii="Sylfaen" w:hAnsi="Sylfaen" w:cs="Sylfaen"/>
          <w:b/>
          <w:lang w:val="hy-AM"/>
        </w:rPr>
        <w:t>հետազոտություններ</w:t>
      </w:r>
    </w:p>
    <w:p w:rsidR="009F6033" w:rsidRPr="009F6033" w:rsidRDefault="009F6033" w:rsidP="004C18BF">
      <w:pPr>
        <w:jc w:val="both"/>
        <w:rPr>
          <w:rFonts w:asciiTheme="majorHAnsi" w:hAnsiTheme="majorHAnsi"/>
          <w:b/>
          <w:lang w:val="hy-AM"/>
        </w:rPr>
      </w:pPr>
    </w:p>
    <w:p w:rsidR="00C80B81" w:rsidRDefault="00C80B81" w:rsidP="004C18BF">
      <w:pPr>
        <w:jc w:val="both"/>
        <w:rPr>
          <w:rFonts w:ascii="Sylfaen" w:hAnsi="Sylfaen"/>
          <w:lang w:val="hy-AM"/>
        </w:rPr>
      </w:pPr>
      <w:r w:rsidRPr="00C80B81">
        <w:rPr>
          <w:rFonts w:ascii="Sylfaen" w:hAnsi="Sylfaen" w:cs="Sylfaen"/>
          <w:lang w:val="hy-AM"/>
        </w:rPr>
        <w:t>Ցանկացած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առաջարկ</w:t>
      </w:r>
      <w:r w:rsidRPr="00C80B81">
        <w:rPr>
          <w:rFonts w:asciiTheme="majorHAnsi" w:hAnsiTheme="majorHAnsi"/>
          <w:lang w:val="hy-AM"/>
        </w:rPr>
        <w:t xml:space="preserve">, </w:t>
      </w:r>
      <w:r w:rsidRPr="00C80B81">
        <w:rPr>
          <w:rFonts w:ascii="Sylfaen" w:hAnsi="Sylfaen" w:cs="Sylfaen"/>
          <w:lang w:val="hy-AM"/>
        </w:rPr>
        <w:t>որը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նախատեսում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է</w:t>
      </w:r>
      <w:r w:rsidRPr="00C80B81">
        <w:rPr>
          <w:rFonts w:asciiTheme="majorHAnsi" w:hAnsiTheme="majorHAnsi"/>
          <w:lang w:val="hy-AM"/>
        </w:rPr>
        <w:t xml:space="preserve"> </w:t>
      </w:r>
      <w:r w:rsidR="00B772D7" w:rsidRPr="00C80B81">
        <w:rPr>
          <w:rFonts w:ascii="Sylfaen" w:hAnsi="Sylfaen" w:cs="Sylfaen"/>
          <w:lang w:val="hy-AM"/>
        </w:rPr>
        <w:t>մարդկանց</w:t>
      </w:r>
      <w:r w:rsidR="00B772D7" w:rsidRPr="00C80B81">
        <w:rPr>
          <w:rFonts w:asciiTheme="majorHAnsi" w:hAnsiTheme="majorHAnsi"/>
          <w:lang w:val="hy-AM"/>
        </w:rPr>
        <w:t xml:space="preserve"> </w:t>
      </w:r>
      <w:r w:rsidR="00B772D7">
        <w:rPr>
          <w:rFonts w:ascii="Sylfaen" w:hAnsi="Sylfaen"/>
          <w:lang w:val="hy-AM"/>
        </w:rPr>
        <w:t xml:space="preserve">մասնակցությամբ </w:t>
      </w:r>
      <w:r w:rsidRPr="00C80B81">
        <w:rPr>
          <w:rFonts w:ascii="Sylfaen" w:hAnsi="Sylfaen" w:cs="Sylfaen"/>
          <w:lang w:val="hy-AM"/>
        </w:rPr>
        <w:t>կլինիկական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փորձարկումներ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կամ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հետազոտությ</w:t>
      </w:r>
      <w:r w:rsidR="00B772D7">
        <w:rPr>
          <w:rFonts w:ascii="Sylfaen" w:hAnsi="Sylfaen" w:cs="Sylfaen"/>
          <w:lang w:val="hy-AM"/>
        </w:rPr>
        <w:t>ուններ</w:t>
      </w:r>
      <w:r w:rsidRPr="00C80B81">
        <w:rPr>
          <w:rFonts w:asciiTheme="majorHAnsi" w:hAnsiTheme="majorHAnsi"/>
          <w:lang w:val="hy-AM"/>
        </w:rPr>
        <w:t xml:space="preserve">, </w:t>
      </w:r>
      <w:r w:rsidRPr="00C80B81">
        <w:rPr>
          <w:rFonts w:ascii="Sylfaen" w:hAnsi="Sylfaen" w:cs="Sylfaen"/>
          <w:lang w:val="hy-AM"/>
        </w:rPr>
        <w:t>պետք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է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ներառի</w:t>
      </w:r>
      <w:r w:rsidRPr="00C80B81">
        <w:rPr>
          <w:rFonts w:asciiTheme="majorHAnsi" w:hAnsiTheme="majorHAnsi"/>
          <w:lang w:val="hy-AM"/>
        </w:rPr>
        <w:t xml:space="preserve"> IRB </w:t>
      </w:r>
      <w:r w:rsidR="00A5634A">
        <w:rPr>
          <w:rFonts w:ascii="Sylfaen" w:hAnsi="Sylfaen" w:cs="Sylfaen"/>
          <w:lang w:val="hy-AM"/>
        </w:rPr>
        <w:t>ամփոփ</w:t>
      </w:r>
      <w:r w:rsidR="00A5634A"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արձանագրության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ձևը</w:t>
      </w:r>
      <w:r w:rsidRPr="00C80B81">
        <w:rPr>
          <w:rFonts w:asciiTheme="majorHAnsi" w:hAnsiTheme="majorHAnsi"/>
          <w:lang w:val="hy-AM"/>
        </w:rPr>
        <w:t xml:space="preserve"> (</w:t>
      </w:r>
      <w:hyperlink r:id="rId21" w:history="1">
        <w:r w:rsidRPr="00A5634A">
          <w:rPr>
            <w:rStyle w:val="Hyperlink"/>
            <w:rFonts w:asciiTheme="majorHAnsi" w:hAnsiTheme="majorHAnsi"/>
            <w:lang w:val="hy-AM"/>
          </w:rPr>
          <w:t>IRB Protocol Summary Form</w:t>
        </w:r>
      </w:hyperlink>
      <w:r w:rsidRPr="00C80B81">
        <w:rPr>
          <w:rFonts w:asciiTheme="majorHAnsi" w:hAnsiTheme="majorHAnsi"/>
          <w:lang w:val="hy-AM"/>
        </w:rPr>
        <w:t xml:space="preserve">), </w:t>
      </w:r>
      <w:r w:rsidRPr="00C80B81">
        <w:rPr>
          <w:rFonts w:ascii="Sylfaen" w:hAnsi="Sylfaen" w:cs="Sylfaen"/>
          <w:lang w:val="hy-AM"/>
        </w:rPr>
        <w:t>որը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պետք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է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ներկայացվի</w:t>
      </w:r>
      <w:r w:rsidRPr="00C80B81">
        <w:rPr>
          <w:rFonts w:asciiTheme="majorHAnsi" w:hAnsiTheme="majorHAnsi"/>
          <w:lang w:val="hy-AM"/>
        </w:rPr>
        <w:t xml:space="preserve"> </w:t>
      </w:r>
      <w:r w:rsidR="00A5634A">
        <w:rPr>
          <w:rFonts w:ascii="Sylfaen" w:hAnsi="Sylfaen" w:cs="Sylfaen"/>
          <w:lang w:val="hy-AM"/>
        </w:rPr>
        <w:t>հ</w:t>
      </w:r>
      <w:r w:rsidRPr="00C80B81">
        <w:rPr>
          <w:rFonts w:ascii="Sylfaen" w:hAnsi="Sylfaen" w:cs="Sylfaen"/>
          <w:lang w:val="hy-AM"/>
        </w:rPr>
        <w:t>այտի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և</w:t>
      </w:r>
      <w:r w:rsidRPr="00C80B81">
        <w:rPr>
          <w:rFonts w:asciiTheme="majorHAnsi" w:hAnsiTheme="majorHAnsi"/>
          <w:lang w:val="hy-AM"/>
        </w:rPr>
        <w:t xml:space="preserve"> </w:t>
      </w:r>
      <w:r w:rsidR="00A5634A">
        <w:rPr>
          <w:rFonts w:ascii="Sylfaen" w:hAnsi="Sylfaen" w:cs="Sylfaen"/>
          <w:lang w:val="hy-AM"/>
        </w:rPr>
        <w:t>բ</w:t>
      </w:r>
      <w:r w:rsidRPr="00C80B81">
        <w:rPr>
          <w:rFonts w:ascii="Sylfaen" w:hAnsi="Sylfaen" w:cs="Sylfaen"/>
          <w:lang w:val="hy-AM"/>
        </w:rPr>
        <w:t>յուջեի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հետ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միասին</w:t>
      </w:r>
      <w:r w:rsidRPr="00C80B81">
        <w:rPr>
          <w:rFonts w:asciiTheme="majorHAnsi" w:hAnsiTheme="majorHAnsi"/>
          <w:lang w:val="hy-AM"/>
        </w:rPr>
        <w:t xml:space="preserve">: </w:t>
      </w:r>
      <w:r w:rsidRPr="00C80B81">
        <w:rPr>
          <w:rFonts w:ascii="Sylfaen" w:hAnsi="Sylfaen" w:cs="Sylfaen"/>
          <w:lang w:val="hy-AM"/>
        </w:rPr>
        <w:t>Մարդկային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կոմպոնենտ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պարունակող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ծրագրերի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վերաբերյալ</w:t>
      </w:r>
      <w:r w:rsidRPr="00C80B81">
        <w:rPr>
          <w:rFonts w:asciiTheme="majorHAnsi" w:hAnsiTheme="majorHAnsi"/>
          <w:lang w:val="hy-AM"/>
        </w:rPr>
        <w:t xml:space="preserve"> </w:t>
      </w:r>
      <w:r w:rsidR="00A5634A" w:rsidRPr="00A5634A">
        <w:rPr>
          <w:rFonts w:asciiTheme="majorHAnsi" w:hAnsiTheme="majorHAnsi"/>
          <w:lang w:val="hy-AM"/>
        </w:rPr>
        <w:t xml:space="preserve">CRDF Global </w:t>
      </w:r>
      <w:r w:rsidR="00A5634A">
        <w:rPr>
          <w:rFonts w:ascii="Sylfaen" w:hAnsi="Sylfaen" w:cs="Sylfaen"/>
          <w:lang w:val="hy-AM"/>
        </w:rPr>
        <w:t xml:space="preserve">կազմակերպության </w:t>
      </w:r>
      <w:r w:rsidRPr="00C80B81">
        <w:rPr>
          <w:rFonts w:ascii="Sylfaen" w:hAnsi="Sylfaen" w:cs="Sylfaen"/>
          <w:lang w:val="hy-AM"/>
        </w:rPr>
        <w:t>քաղաքականության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մասին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առավել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մանրամասն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տեղեկությունները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տե՛ս</w:t>
      </w:r>
      <w:r w:rsidRPr="00C80B81">
        <w:rPr>
          <w:rFonts w:asciiTheme="majorHAnsi" w:hAnsiTheme="majorHAnsi"/>
          <w:lang w:val="hy-AM"/>
        </w:rPr>
        <w:t xml:space="preserve"> </w:t>
      </w:r>
      <w:r w:rsidRPr="00C80B81">
        <w:rPr>
          <w:rFonts w:ascii="Sylfaen" w:hAnsi="Sylfaen" w:cs="Sylfaen"/>
          <w:lang w:val="hy-AM"/>
        </w:rPr>
        <w:t>հետև</w:t>
      </w:r>
      <w:r w:rsidR="008A0B26">
        <w:rPr>
          <w:rFonts w:ascii="Sylfaen" w:hAnsi="Sylfaen" w:cs="Sylfaen"/>
          <w:lang w:val="hy-AM"/>
        </w:rPr>
        <w:t>յալ</w:t>
      </w:r>
      <w:r w:rsidRPr="00C80B81">
        <w:rPr>
          <w:rFonts w:asciiTheme="majorHAnsi" w:hAnsiTheme="majorHAnsi"/>
          <w:lang w:val="hy-AM"/>
        </w:rPr>
        <w:t xml:space="preserve"> </w:t>
      </w:r>
      <w:r w:rsidR="008A0B26">
        <w:rPr>
          <w:rFonts w:ascii="Sylfaen" w:hAnsi="Sylfaen" w:cs="Sylfaen"/>
          <w:lang w:val="hy-AM"/>
        </w:rPr>
        <w:t>կայքէջում</w:t>
      </w:r>
      <w:r w:rsidRPr="00C80B81">
        <w:rPr>
          <w:rFonts w:asciiTheme="majorHAnsi" w:hAnsiTheme="majorHAnsi"/>
          <w:lang w:val="hy-AM"/>
        </w:rPr>
        <w:t xml:space="preserve">` </w:t>
      </w:r>
      <w:hyperlink r:id="rId22" w:history="1">
        <w:r w:rsidRPr="008A0B26">
          <w:rPr>
            <w:rStyle w:val="Hyperlink"/>
            <w:rFonts w:asciiTheme="majorHAnsi" w:hAnsiTheme="majorHAnsi"/>
            <w:lang w:val="hy-AM"/>
          </w:rPr>
          <w:t>General Terms and Conditions of CRDF Funding of Research Involving Human Subjects</w:t>
        </w:r>
      </w:hyperlink>
      <w:r w:rsidRPr="00C80B81">
        <w:rPr>
          <w:rFonts w:asciiTheme="majorHAnsi" w:hAnsiTheme="majorHAnsi"/>
          <w:lang w:val="hy-AM"/>
        </w:rPr>
        <w:t xml:space="preserve">: </w:t>
      </w:r>
    </w:p>
    <w:p w:rsidR="004C18BF" w:rsidRPr="0031162F" w:rsidRDefault="004C18BF" w:rsidP="004C18BF">
      <w:pPr>
        <w:jc w:val="both"/>
        <w:rPr>
          <w:rFonts w:asciiTheme="majorHAnsi" w:hAnsiTheme="majorHAnsi"/>
          <w:b/>
          <w:lang w:val="hy-AM"/>
        </w:rPr>
      </w:pPr>
    </w:p>
    <w:p w:rsidR="004C18BF" w:rsidRPr="00B015AA" w:rsidRDefault="00885471" w:rsidP="004C18BF">
      <w:pPr>
        <w:jc w:val="both"/>
        <w:rPr>
          <w:rFonts w:asciiTheme="majorHAnsi" w:hAnsiTheme="majorHAnsi"/>
          <w:b/>
          <w:lang w:val="hy-AM"/>
        </w:rPr>
      </w:pPr>
      <w:r>
        <w:rPr>
          <w:rFonts w:ascii="Sylfaen" w:hAnsi="Sylfaen"/>
          <w:b/>
          <w:lang w:val="hy-AM"/>
        </w:rPr>
        <w:t>Տեղեկատվության գաղտնիություն</w:t>
      </w:r>
    </w:p>
    <w:p w:rsidR="004C18BF" w:rsidRPr="00B015AA" w:rsidRDefault="004C18BF" w:rsidP="004C18BF">
      <w:pPr>
        <w:jc w:val="both"/>
        <w:rPr>
          <w:rFonts w:asciiTheme="majorHAnsi" w:hAnsiTheme="majorHAnsi"/>
          <w:b/>
          <w:lang w:val="hy-AM"/>
        </w:rPr>
      </w:pPr>
    </w:p>
    <w:p w:rsidR="004C18BF" w:rsidRPr="00B015AA" w:rsidRDefault="0031162F" w:rsidP="004C18BF">
      <w:pPr>
        <w:jc w:val="both"/>
        <w:rPr>
          <w:rFonts w:asciiTheme="majorHAnsi" w:hAnsiTheme="majorHAnsi"/>
          <w:lang w:val="hy-AM"/>
        </w:rPr>
      </w:pPr>
      <w:r>
        <w:rPr>
          <w:rFonts w:ascii="Sylfaen" w:hAnsi="Sylfaen"/>
          <w:lang w:val="hy-AM"/>
        </w:rPr>
        <w:t>Հայտատուները պատասխանատու</w:t>
      </w:r>
      <w:r w:rsidR="006453AA">
        <w:rPr>
          <w:rFonts w:ascii="Sylfaen" w:hAnsi="Sylfaen"/>
          <w:lang w:val="hy-AM"/>
        </w:rPr>
        <w:t xml:space="preserve"> են</w:t>
      </w:r>
      <w:r>
        <w:rPr>
          <w:rFonts w:ascii="Sylfaen" w:hAnsi="Sylfaen"/>
          <w:lang w:val="hy-AM"/>
        </w:rPr>
        <w:t xml:space="preserve"> </w:t>
      </w:r>
      <w:r w:rsidR="001A0FFA">
        <w:rPr>
          <w:rFonts w:ascii="Sylfaen" w:hAnsi="Sylfaen"/>
          <w:lang w:val="hy-AM"/>
        </w:rPr>
        <w:t xml:space="preserve">իրենց հայտադիմումի նյութերում գործարար ոլորտին առնչվող գաղտնի գրավոր տեղեկություններ </w:t>
      </w:r>
      <w:r w:rsidR="000237E3">
        <w:rPr>
          <w:rFonts w:ascii="Sylfaen" w:hAnsi="Sylfaen"/>
          <w:lang w:val="hy-AM"/>
        </w:rPr>
        <w:t>հրապարակելու</w:t>
      </w:r>
      <w:r w:rsidR="001A0FFA">
        <w:rPr>
          <w:rFonts w:ascii="Sylfaen" w:hAnsi="Sylfaen"/>
          <w:lang w:val="hy-AM"/>
        </w:rPr>
        <w:t xml:space="preserve"> համար:</w:t>
      </w:r>
      <w:r w:rsidR="004C18BF" w:rsidRPr="00B015AA">
        <w:rPr>
          <w:rFonts w:asciiTheme="majorHAnsi" w:hAnsiTheme="majorHAnsi"/>
          <w:lang w:val="hy-AM"/>
        </w:rPr>
        <w:t xml:space="preserve"> CRDF Global</w:t>
      </w:r>
      <w:r w:rsidR="001C161C">
        <w:rPr>
          <w:rFonts w:ascii="Sylfaen" w:hAnsi="Sylfaen"/>
          <w:lang w:val="hy-AM"/>
        </w:rPr>
        <w:t xml:space="preserve"> կազմակերպություն</w:t>
      </w:r>
      <w:r w:rsidR="0020698C">
        <w:rPr>
          <w:rFonts w:ascii="Sylfaen" w:hAnsi="Sylfaen"/>
          <w:lang w:val="hy-AM"/>
        </w:rPr>
        <w:t>ն</w:t>
      </w:r>
      <w:r w:rsidR="001C161C">
        <w:rPr>
          <w:rFonts w:ascii="Sylfaen" w:hAnsi="Sylfaen"/>
          <w:lang w:val="hy-AM"/>
        </w:rPr>
        <w:t xml:space="preserve"> </w:t>
      </w:r>
      <w:r w:rsidR="002923F8">
        <w:rPr>
          <w:rFonts w:ascii="Sylfaen" w:hAnsi="Sylfaen"/>
          <w:lang w:val="hy-AM"/>
        </w:rPr>
        <w:t>ընդունում</w:t>
      </w:r>
      <w:r w:rsidR="001C161C">
        <w:rPr>
          <w:rFonts w:ascii="Sylfaen" w:hAnsi="Sylfaen"/>
          <w:lang w:val="hy-AM"/>
        </w:rPr>
        <w:t xml:space="preserve"> է, որ </w:t>
      </w:r>
      <w:r w:rsidR="001C161C">
        <w:rPr>
          <w:rFonts w:ascii="Sylfaen" w:hAnsi="Sylfaen"/>
          <w:lang w:val="hy-AM"/>
        </w:rPr>
        <w:lastRenderedPageBreak/>
        <w:t>հայտատուների կողմից չի բացահայտվ</w:t>
      </w:r>
      <w:r w:rsidR="00541024">
        <w:rPr>
          <w:rFonts w:ascii="Sylfaen" w:hAnsi="Sylfaen"/>
          <w:lang w:val="hy-AM"/>
        </w:rPr>
        <w:t>ի</w:t>
      </w:r>
      <w:r w:rsidR="001C161C">
        <w:rPr>
          <w:rFonts w:ascii="Sylfaen" w:hAnsi="Sylfaen"/>
          <w:lang w:val="hy-AM"/>
        </w:rPr>
        <w:t xml:space="preserve"> որևէ գործարար տեղեկատվություն ինչպես </w:t>
      </w:r>
      <w:r w:rsidR="0020698C">
        <w:rPr>
          <w:rFonts w:ascii="Sylfaen" w:hAnsi="Sylfaen"/>
          <w:lang w:val="hy-AM"/>
        </w:rPr>
        <w:t>ա</w:t>
      </w:r>
      <w:r w:rsidR="0020698C" w:rsidRPr="00B015AA">
        <w:rPr>
          <w:rFonts w:ascii="Sylfaen" w:hAnsi="Sylfaen"/>
          <w:lang w:val="hy-AM"/>
        </w:rPr>
        <w:t>)</w:t>
      </w:r>
      <w:r w:rsidR="0020698C">
        <w:rPr>
          <w:rFonts w:ascii="Sylfaen" w:hAnsi="Sylfaen"/>
          <w:lang w:val="hy-AM"/>
        </w:rPr>
        <w:t xml:space="preserve"> </w:t>
      </w:r>
      <w:r w:rsidR="001C161C">
        <w:rPr>
          <w:rFonts w:ascii="Sylfaen" w:hAnsi="Sylfaen"/>
          <w:lang w:val="hy-AM"/>
        </w:rPr>
        <w:t>հայտադիմումի նյութերում, այնպես էլ</w:t>
      </w:r>
      <w:r w:rsidR="0020698C">
        <w:rPr>
          <w:rFonts w:ascii="Sylfaen" w:hAnsi="Sylfaen"/>
          <w:lang w:val="hy-AM"/>
        </w:rPr>
        <w:t xml:space="preserve"> բ</w:t>
      </w:r>
      <w:r w:rsidR="0020698C" w:rsidRPr="00B015AA">
        <w:rPr>
          <w:rFonts w:ascii="Sylfaen" w:hAnsi="Sylfaen"/>
          <w:lang w:val="hy-AM"/>
        </w:rPr>
        <w:t>)</w:t>
      </w:r>
      <w:r w:rsidR="00C57F7A">
        <w:rPr>
          <w:rFonts w:ascii="Sylfaen" w:hAnsi="Sylfaen"/>
          <w:lang w:val="hy-AM"/>
        </w:rPr>
        <w:t xml:space="preserve"> ծրագրի բանավոր ներկայացման ժամանակ:</w:t>
      </w:r>
      <w:r w:rsidR="001C161C">
        <w:rPr>
          <w:rFonts w:ascii="Sylfaen" w:hAnsi="Sylfaen"/>
          <w:lang w:val="hy-AM"/>
        </w:rPr>
        <w:t xml:space="preserve"> </w:t>
      </w:r>
      <w:r w:rsidR="008C707E">
        <w:rPr>
          <w:rFonts w:ascii="Sylfaen" w:hAnsi="Sylfaen"/>
          <w:lang w:val="hy-AM"/>
        </w:rPr>
        <w:t xml:space="preserve">Եթե </w:t>
      </w:r>
      <w:r w:rsidR="001D180B">
        <w:rPr>
          <w:rFonts w:ascii="Sylfaen" w:hAnsi="Sylfaen"/>
          <w:lang w:val="hy-AM"/>
        </w:rPr>
        <w:t xml:space="preserve">կիսաեզրափակիչ փուլ անցնելուց հետո </w:t>
      </w:r>
      <w:r w:rsidR="008C707E">
        <w:rPr>
          <w:rFonts w:ascii="Sylfaen" w:hAnsi="Sylfaen"/>
          <w:lang w:val="hy-AM"/>
        </w:rPr>
        <w:t xml:space="preserve">լինի որևէ գաղտնի գործարար տեղեկատվության ներկայացման ողջամիտ անհրաժեշտություն, </w:t>
      </w:r>
      <w:r w:rsidR="00890480">
        <w:rPr>
          <w:rFonts w:ascii="Sylfaen" w:hAnsi="Sylfaen"/>
          <w:lang w:val="hy-AM"/>
        </w:rPr>
        <w:t>ապա այդ</w:t>
      </w:r>
      <w:r w:rsidR="00B76D29">
        <w:rPr>
          <w:rFonts w:ascii="Sylfaen" w:hAnsi="Sylfaen"/>
          <w:lang w:val="hy-AM"/>
        </w:rPr>
        <w:t>պիսի տեղեկատվությունը</w:t>
      </w:r>
      <w:r w:rsidR="00890480">
        <w:rPr>
          <w:rFonts w:ascii="Sylfaen" w:hAnsi="Sylfaen"/>
          <w:lang w:val="hy-AM"/>
        </w:rPr>
        <w:t xml:space="preserve"> պետք է հստակորեն նշվ</w:t>
      </w:r>
      <w:r w:rsidR="00122500">
        <w:rPr>
          <w:rFonts w:ascii="Sylfaen" w:hAnsi="Sylfaen"/>
          <w:lang w:val="hy-AM"/>
        </w:rPr>
        <w:t>ի</w:t>
      </w:r>
      <w:r w:rsidR="00890480">
        <w:rPr>
          <w:rFonts w:ascii="Sylfaen" w:hAnsi="Sylfaen"/>
          <w:lang w:val="hy-AM"/>
        </w:rPr>
        <w:t xml:space="preserve"> այնպես, որ </w:t>
      </w:r>
      <w:r w:rsidR="00890480" w:rsidRPr="00B015AA">
        <w:rPr>
          <w:rFonts w:asciiTheme="majorHAnsi" w:hAnsiTheme="majorHAnsi"/>
          <w:lang w:val="hy-AM"/>
        </w:rPr>
        <w:t>CRDF Global</w:t>
      </w:r>
      <w:r w:rsidR="00890480">
        <w:rPr>
          <w:rFonts w:ascii="Sylfaen" w:hAnsi="Sylfaen"/>
          <w:lang w:val="hy-AM"/>
        </w:rPr>
        <w:t>-ը կարողանա</w:t>
      </w:r>
      <w:r w:rsidR="00B76D29">
        <w:rPr>
          <w:rFonts w:ascii="Sylfaen" w:hAnsi="Sylfaen"/>
          <w:lang w:val="hy-AM"/>
        </w:rPr>
        <w:t xml:space="preserve"> հնարավորության սահմաններում պաշտպանել </w:t>
      </w:r>
      <w:r w:rsidR="001F789D">
        <w:rPr>
          <w:rFonts w:ascii="Sylfaen" w:hAnsi="Sylfaen"/>
          <w:lang w:val="hy-AM"/>
        </w:rPr>
        <w:t xml:space="preserve">այն </w:t>
      </w:r>
      <w:r w:rsidR="00541024">
        <w:rPr>
          <w:rFonts w:ascii="Sylfaen" w:hAnsi="Sylfaen"/>
          <w:lang w:val="hy-AM"/>
        </w:rPr>
        <w:t>և</w:t>
      </w:r>
      <w:r w:rsidR="00121D4F">
        <w:rPr>
          <w:rFonts w:ascii="Sylfaen" w:hAnsi="Sylfaen"/>
          <w:lang w:val="hy-AM"/>
        </w:rPr>
        <w:t xml:space="preserve"> չբացահայտել </w:t>
      </w:r>
      <w:r w:rsidR="00121D4F" w:rsidRPr="00B015AA">
        <w:rPr>
          <w:rFonts w:asciiTheme="majorHAnsi" w:hAnsiTheme="majorHAnsi"/>
          <w:lang w:val="hy-AM"/>
        </w:rPr>
        <w:t>CRDF Global</w:t>
      </w:r>
      <w:r w:rsidR="00121D4F">
        <w:rPr>
          <w:rFonts w:ascii="Sylfaen" w:hAnsi="Sylfaen"/>
          <w:lang w:val="hy-AM"/>
        </w:rPr>
        <w:t>-ի անձ</w:t>
      </w:r>
      <w:r w:rsidR="00402D43">
        <w:rPr>
          <w:rFonts w:ascii="Sylfaen" w:hAnsi="Sylfaen"/>
          <w:lang w:val="hy-AM"/>
        </w:rPr>
        <w:t>նակազմին, ֆինանսավորող և վերահսկիչ գործակալություններին</w:t>
      </w:r>
      <w:r w:rsidR="002F7674">
        <w:rPr>
          <w:rFonts w:ascii="Sylfaen" w:hAnsi="Sylfaen"/>
          <w:lang w:val="hy-AM"/>
        </w:rPr>
        <w:t>,</w:t>
      </w:r>
      <w:r w:rsidR="00402D43">
        <w:rPr>
          <w:rFonts w:ascii="Sylfaen" w:hAnsi="Sylfaen"/>
          <w:lang w:val="hy-AM"/>
        </w:rPr>
        <w:t xml:space="preserve"> </w:t>
      </w:r>
      <w:r w:rsidR="002F7674" w:rsidRPr="00B015AA">
        <w:rPr>
          <w:rFonts w:asciiTheme="majorHAnsi" w:hAnsiTheme="majorHAnsi"/>
          <w:lang w:val="hy-AM"/>
        </w:rPr>
        <w:t>CRDF Global</w:t>
      </w:r>
      <w:r w:rsidR="002F7674">
        <w:rPr>
          <w:rFonts w:ascii="Sylfaen" w:hAnsi="Sylfaen"/>
          <w:lang w:val="hy-AM"/>
        </w:rPr>
        <w:t xml:space="preserve">-ի </w:t>
      </w:r>
      <w:r w:rsidR="00960B87">
        <w:rPr>
          <w:rFonts w:ascii="Sylfaen" w:hAnsi="Sylfaen"/>
          <w:lang w:val="hy-AM"/>
        </w:rPr>
        <w:t xml:space="preserve">կողմից հրավիրված </w:t>
      </w:r>
      <w:r w:rsidR="002F7674">
        <w:rPr>
          <w:rFonts w:ascii="Sylfaen" w:hAnsi="Sylfaen"/>
          <w:lang w:val="hy-AM"/>
        </w:rPr>
        <w:t xml:space="preserve">ամերիկյան և միջազգային </w:t>
      </w:r>
      <w:r w:rsidR="00CA6464">
        <w:rPr>
          <w:rFonts w:ascii="Sylfaen" w:hAnsi="Sylfaen"/>
          <w:lang w:val="hy-AM"/>
        </w:rPr>
        <w:t xml:space="preserve">անկախ </w:t>
      </w:r>
      <w:r w:rsidR="002F7674">
        <w:rPr>
          <w:rFonts w:ascii="Sylfaen" w:hAnsi="Sylfaen"/>
          <w:lang w:val="hy-AM"/>
        </w:rPr>
        <w:t>բիզնես</w:t>
      </w:r>
      <w:r w:rsidR="00960B87">
        <w:rPr>
          <w:rFonts w:ascii="Sylfaen" w:hAnsi="Sylfaen"/>
          <w:lang w:val="hy-AM"/>
        </w:rPr>
        <w:t>-</w:t>
      </w:r>
      <w:r w:rsidR="002F7674">
        <w:rPr>
          <w:rFonts w:ascii="Sylfaen" w:hAnsi="Sylfaen"/>
          <w:lang w:val="hy-AM"/>
        </w:rPr>
        <w:t>փորձագետներ</w:t>
      </w:r>
      <w:r w:rsidR="00960B87">
        <w:rPr>
          <w:rFonts w:ascii="Sylfaen" w:hAnsi="Sylfaen"/>
          <w:lang w:val="hy-AM"/>
        </w:rPr>
        <w:t>ին</w:t>
      </w:r>
      <w:r w:rsidR="002F7674">
        <w:rPr>
          <w:rFonts w:ascii="Sylfaen" w:hAnsi="Sylfaen"/>
          <w:lang w:val="hy-AM"/>
        </w:rPr>
        <w:t xml:space="preserve"> </w:t>
      </w:r>
      <w:r w:rsidR="00960B87">
        <w:rPr>
          <w:rFonts w:ascii="Sylfaen" w:hAnsi="Sylfaen"/>
          <w:lang w:val="hy-AM"/>
        </w:rPr>
        <w:t>և ժյուրիի անդամներին:</w:t>
      </w:r>
      <w:r w:rsidR="004C18BF" w:rsidRPr="00B015AA">
        <w:rPr>
          <w:rFonts w:asciiTheme="majorHAnsi" w:hAnsiTheme="majorHAnsi"/>
          <w:lang w:val="hy-AM"/>
        </w:rPr>
        <w:t xml:space="preserve"> </w:t>
      </w:r>
      <w:r w:rsidR="009773A5" w:rsidRPr="00B015AA">
        <w:rPr>
          <w:rFonts w:asciiTheme="majorHAnsi" w:hAnsiTheme="majorHAnsi"/>
          <w:lang w:val="hy-AM"/>
        </w:rPr>
        <w:t>CRDF Global</w:t>
      </w:r>
      <w:r w:rsidR="009773A5">
        <w:rPr>
          <w:rFonts w:ascii="Sylfaen" w:hAnsi="Sylfaen"/>
          <w:lang w:val="hy-AM"/>
        </w:rPr>
        <w:t xml:space="preserve">-ի կողմից հրավիրված ամերիկյան և միջազգային </w:t>
      </w:r>
      <w:r w:rsidR="00CA6464">
        <w:rPr>
          <w:rFonts w:ascii="Sylfaen" w:hAnsi="Sylfaen"/>
          <w:lang w:val="hy-AM"/>
        </w:rPr>
        <w:t xml:space="preserve">անկախ </w:t>
      </w:r>
      <w:r w:rsidR="009773A5">
        <w:rPr>
          <w:rFonts w:ascii="Sylfaen" w:hAnsi="Sylfaen"/>
          <w:lang w:val="hy-AM"/>
        </w:rPr>
        <w:t>բիզնես-</w:t>
      </w:r>
      <w:r w:rsidR="00CA6464">
        <w:rPr>
          <w:rFonts w:ascii="Sylfaen" w:hAnsi="Sylfaen"/>
          <w:lang w:val="hy-AM"/>
        </w:rPr>
        <w:t>փորձագետներ</w:t>
      </w:r>
      <w:r w:rsidR="009773A5">
        <w:rPr>
          <w:rFonts w:ascii="Sylfaen" w:hAnsi="Sylfaen"/>
          <w:lang w:val="hy-AM"/>
        </w:rPr>
        <w:t xml:space="preserve">ն </w:t>
      </w:r>
      <w:r w:rsidR="00CA6464">
        <w:rPr>
          <w:rFonts w:ascii="Sylfaen" w:hAnsi="Sylfaen"/>
          <w:lang w:val="hy-AM"/>
        </w:rPr>
        <w:t>ու</w:t>
      </w:r>
      <w:r w:rsidR="009773A5">
        <w:rPr>
          <w:rFonts w:ascii="Sylfaen" w:hAnsi="Sylfaen"/>
          <w:lang w:val="hy-AM"/>
        </w:rPr>
        <w:t xml:space="preserve"> ժյուրիի անդամներ</w:t>
      </w:r>
      <w:r w:rsidR="00CA6464">
        <w:rPr>
          <w:rFonts w:ascii="Sylfaen" w:hAnsi="Sylfaen"/>
          <w:lang w:val="hy-AM"/>
        </w:rPr>
        <w:t xml:space="preserve">ը, ինչպես նաև </w:t>
      </w:r>
      <w:r w:rsidR="00523522" w:rsidRPr="00B015AA">
        <w:rPr>
          <w:rFonts w:asciiTheme="majorHAnsi" w:hAnsiTheme="majorHAnsi"/>
          <w:lang w:val="hy-AM"/>
        </w:rPr>
        <w:t>CRDF Global</w:t>
      </w:r>
      <w:r w:rsidR="00523522">
        <w:rPr>
          <w:rFonts w:ascii="Sylfaen" w:hAnsi="Sylfaen"/>
          <w:lang w:val="hy-AM"/>
        </w:rPr>
        <w:t xml:space="preserve">-ի ողջ անձնակազմն ու </w:t>
      </w:r>
      <w:r w:rsidR="00BB36A4">
        <w:rPr>
          <w:rFonts w:ascii="Sylfaen" w:hAnsi="Sylfaen"/>
          <w:lang w:val="hy-AM"/>
        </w:rPr>
        <w:t xml:space="preserve">գործընկեր կազմակերպությունները </w:t>
      </w:r>
      <w:r w:rsidR="00D40CDE">
        <w:rPr>
          <w:rFonts w:ascii="Sylfaen" w:hAnsi="Sylfaen"/>
          <w:lang w:val="hy-AM"/>
        </w:rPr>
        <w:t>որևէ գրավոր նյութում զետեղված գաղտնի գործարար տեղեկատվության հետ աշխատելիս պարտավոր են խստագույնս պահպանել գաղտնիության կանոնները:</w:t>
      </w:r>
      <w:r w:rsidR="004C18BF" w:rsidRPr="00B015AA">
        <w:rPr>
          <w:rFonts w:asciiTheme="majorHAnsi" w:hAnsiTheme="majorHAnsi"/>
          <w:lang w:val="hy-AM"/>
        </w:rPr>
        <w:t xml:space="preserve"> </w:t>
      </w:r>
    </w:p>
    <w:p w:rsidR="004C18BF" w:rsidRPr="00B015AA" w:rsidRDefault="004C18BF" w:rsidP="004C18BF">
      <w:pPr>
        <w:jc w:val="both"/>
        <w:rPr>
          <w:rFonts w:asciiTheme="majorHAnsi" w:hAnsiTheme="majorHAnsi"/>
          <w:lang w:val="hy-AM"/>
        </w:rPr>
      </w:pPr>
    </w:p>
    <w:p w:rsidR="004C18BF" w:rsidRPr="00F17E66" w:rsidRDefault="00F00D9C" w:rsidP="004C18B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Գաղտնի գործարար տեղեկատվություն պարունակող գրավոր նյութերը </w:t>
      </w:r>
      <w:r w:rsidR="0012574D">
        <w:rPr>
          <w:rFonts w:ascii="Sylfaen" w:hAnsi="Sylfaen"/>
          <w:lang w:val="hy-AM"/>
        </w:rPr>
        <w:t xml:space="preserve">պետք է ունենան </w:t>
      </w:r>
      <w:r w:rsidR="009A24CC">
        <w:rPr>
          <w:rFonts w:ascii="Sylfaen" w:hAnsi="Sylfaen"/>
          <w:lang w:val="hy-AM"/>
        </w:rPr>
        <w:t xml:space="preserve">«Գաղտնի տեղեկատվություն» </w:t>
      </w:r>
      <w:r w:rsidR="0012574D">
        <w:rPr>
          <w:rFonts w:ascii="Sylfaen" w:hAnsi="Sylfaen"/>
          <w:lang w:val="hy-AM"/>
        </w:rPr>
        <w:t>հստակ</w:t>
      </w:r>
      <w:r w:rsidR="009A24CC">
        <w:rPr>
          <w:rFonts w:ascii="Sylfaen" w:hAnsi="Sylfaen"/>
          <w:lang w:val="hy-AM"/>
        </w:rPr>
        <w:t xml:space="preserve"> գրանշումը: Հայտերի գնահատողները և ժյուրիի անդամները</w:t>
      </w:r>
      <w:r w:rsidR="007C6966">
        <w:rPr>
          <w:rFonts w:ascii="Sylfaen" w:hAnsi="Sylfaen"/>
          <w:lang w:val="hy-AM"/>
        </w:rPr>
        <w:t xml:space="preserve">, նախքան </w:t>
      </w:r>
      <w:r w:rsidR="004347B8">
        <w:rPr>
          <w:rFonts w:ascii="Sylfaen" w:hAnsi="Sylfaen"/>
          <w:lang w:val="hy-AM"/>
        </w:rPr>
        <w:t xml:space="preserve">որևէ հայտատուի կամ թիմի գաղտնի գործարար տեղեկատվությունն ստանալը, </w:t>
      </w:r>
      <w:r w:rsidR="00E62F66">
        <w:rPr>
          <w:rFonts w:ascii="Sylfaen" w:hAnsi="Sylfaen"/>
          <w:lang w:val="hy-AM"/>
        </w:rPr>
        <w:t xml:space="preserve">կստորագրեն օրենքի պարտադրող ուժ ունեցող տվյալների չբացահայտման </w:t>
      </w:r>
      <w:r w:rsidR="00D4671E">
        <w:rPr>
          <w:rFonts w:ascii="Sylfaen" w:hAnsi="Sylfaen"/>
          <w:lang w:val="hy-AM"/>
        </w:rPr>
        <w:t xml:space="preserve">ստանդարտ </w:t>
      </w:r>
      <w:r w:rsidR="00E62F66">
        <w:rPr>
          <w:rFonts w:ascii="Sylfaen" w:hAnsi="Sylfaen"/>
          <w:lang w:val="hy-AM"/>
        </w:rPr>
        <w:t>համաձայնագիր</w:t>
      </w:r>
      <w:r w:rsidR="00277179">
        <w:rPr>
          <w:rFonts w:ascii="Sylfaen" w:hAnsi="Sylfaen"/>
          <w:lang w:val="hy-AM"/>
        </w:rPr>
        <w:t>:</w:t>
      </w:r>
      <w:r w:rsidR="004C18BF" w:rsidRPr="00B015AA">
        <w:rPr>
          <w:rFonts w:asciiTheme="majorHAnsi" w:hAnsiTheme="majorHAnsi"/>
          <w:lang w:val="hy-AM"/>
        </w:rPr>
        <w:t xml:space="preserve"> </w:t>
      </w:r>
      <w:r w:rsidR="00155CA2">
        <w:rPr>
          <w:rFonts w:ascii="Sylfaen" w:hAnsi="Sylfaen"/>
          <w:lang w:val="hy-AM"/>
        </w:rPr>
        <w:t xml:space="preserve">Այդ համաձայնագրի նմուշային օրինակը ստանալու համար </w:t>
      </w:r>
      <w:hyperlink r:id="rId23" w:history="1">
        <w:r w:rsidR="00155CA2" w:rsidRPr="00B015AA">
          <w:rPr>
            <w:rStyle w:val="Hyperlink"/>
            <w:rFonts w:asciiTheme="majorHAnsi" w:hAnsiTheme="majorHAnsi"/>
            <w:lang w:val="hy-AM"/>
          </w:rPr>
          <w:t>amirzoyan@crdf.org</w:t>
        </w:r>
      </w:hyperlink>
      <w:r w:rsidR="00155CA2">
        <w:rPr>
          <w:rFonts w:ascii="Sylfaen" w:hAnsi="Sylfaen"/>
          <w:lang w:val="hy-AM"/>
        </w:rPr>
        <w:t xml:space="preserve"> էլ. հասցեին պետք է ուղարկել համապատասխան նամակ: Հայտատուները </w:t>
      </w:r>
      <w:r w:rsidR="004D1AB1">
        <w:rPr>
          <w:rFonts w:ascii="Sylfaen" w:hAnsi="Sylfaen"/>
          <w:lang w:val="hy-AM"/>
        </w:rPr>
        <w:t xml:space="preserve">կարող են </w:t>
      </w:r>
      <w:r w:rsidR="007440B7">
        <w:rPr>
          <w:rFonts w:ascii="Sylfaen" w:hAnsi="Sylfaen"/>
          <w:lang w:val="hy-AM"/>
        </w:rPr>
        <w:t xml:space="preserve">պահանջել, որ </w:t>
      </w:r>
      <w:r w:rsidR="003E1168">
        <w:rPr>
          <w:rFonts w:ascii="Sylfaen" w:hAnsi="Sylfaen"/>
          <w:lang w:val="hy-AM"/>
        </w:rPr>
        <w:t>այն</w:t>
      </w:r>
      <w:r w:rsidR="007D5F90">
        <w:rPr>
          <w:rFonts w:ascii="Sylfaen" w:hAnsi="Sylfaen"/>
          <w:lang w:val="hy-AM"/>
        </w:rPr>
        <w:t xml:space="preserve"> կազմակերպությունները կամ անհատները, ո</w:t>
      </w:r>
      <w:r w:rsidR="001F789D">
        <w:rPr>
          <w:rFonts w:ascii="Sylfaen" w:hAnsi="Sylfaen"/>
          <w:lang w:val="hy-AM"/>
        </w:rPr>
        <w:t>վքեր</w:t>
      </w:r>
      <w:r w:rsidR="003E1168">
        <w:rPr>
          <w:rFonts w:ascii="Sylfaen" w:hAnsi="Sylfaen"/>
          <w:lang w:val="hy-AM"/>
        </w:rPr>
        <w:t xml:space="preserve"> աշխատ</w:t>
      </w:r>
      <w:r w:rsidR="001F789D">
        <w:rPr>
          <w:rFonts w:ascii="Sylfaen" w:hAnsi="Sylfaen"/>
          <w:lang w:val="hy-AM"/>
        </w:rPr>
        <w:t>ելով</w:t>
      </w:r>
      <w:r w:rsidR="007D5F90">
        <w:rPr>
          <w:rFonts w:ascii="Sylfaen" w:hAnsi="Sylfaen"/>
          <w:lang w:val="hy-AM"/>
        </w:rPr>
        <w:t xml:space="preserve"> </w:t>
      </w:r>
      <w:r w:rsidR="003E1168">
        <w:rPr>
          <w:rFonts w:ascii="Sylfaen" w:hAnsi="Sylfaen"/>
          <w:lang w:val="hy-AM"/>
        </w:rPr>
        <w:t>իրենց կողմից ներկայացված գաղտնի գործարար տեղեկատվության հետ</w:t>
      </w:r>
      <w:r w:rsidR="001F789D">
        <w:rPr>
          <w:rFonts w:ascii="Sylfaen" w:hAnsi="Sylfaen"/>
          <w:lang w:val="hy-AM"/>
        </w:rPr>
        <w:t>՝</w:t>
      </w:r>
      <w:r w:rsidR="004C18BF" w:rsidRPr="00B015AA">
        <w:rPr>
          <w:rFonts w:asciiTheme="majorHAnsi" w:hAnsiTheme="majorHAnsi"/>
          <w:lang w:val="hy-AM"/>
        </w:rPr>
        <w:t xml:space="preserve"> </w:t>
      </w:r>
      <w:r w:rsidR="003E1168">
        <w:rPr>
          <w:rFonts w:ascii="Sylfaen" w:hAnsi="Sylfaen"/>
          <w:lang w:val="hy-AM"/>
        </w:rPr>
        <w:t xml:space="preserve">կարող </w:t>
      </w:r>
      <w:r w:rsidR="001F789D">
        <w:rPr>
          <w:rFonts w:ascii="Sylfaen" w:hAnsi="Sylfaen"/>
          <w:lang w:val="hy-AM"/>
        </w:rPr>
        <w:t>են</w:t>
      </w:r>
      <w:r w:rsidR="003E1168">
        <w:rPr>
          <w:rFonts w:ascii="Sylfaen" w:hAnsi="Sylfaen"/>
          <w:lang w:val="hy-AM"/>
        </w:rPr>
        <w:t xml:space="preserve"> </w:t>
      </w:r>
      <w:r w:rsidR="001F789D">
        <w:rPr>
          <w:rFonts w:ascii="Sylfaen" w:hAnsi="Sylfaen"/>
          <w:lang w:val="hy-AM"/>
        </w:rPr>
        <w:t>չպահպանել</w:t>
      </w:r>
      <w:r w:rsidR="003E1168">
        <w:rPr>
          <w:rFonts w:ascii="Sylfaen" w:hAnsi="Sylfaen"/>
          <w:lang w:val="hy-AM"/>
        </w:rPr>
        <w:t xml:space="preserve"> </w:t>
      </w:r>
      <w:r w:rsidR="001F789D">
        <w:rPr>
          <w:rFonts w:ascii="Sylfaen" w:hAnsi="Sylfaen"/>
          <w:lang w:val="hy-AM"/>
        </w:rPr>
        <w:t>գաղտնիությու</w:t>
      </w:r>
      <w:r w:rsidR="003E1168">
        <w:rPr>
          <w:rFonts w:ascii="Sylfaen" w:hAnsi="Sylfaen"/>
          <w:lang w:val="hy-AM"/>
        </w:rPr>
        <w:t>ն</w:t>
      </w:r>
      <w:r w:rsidR="001F789D">
        <w:rPr>
          <w:rFonts w:ascii="Sylfaen" w:hAnsi="Sylfaen"/>
          <w:lang w:val="hy-AM"/>
        </w:rPr>
        <w:t>ը</w:t>
      </w:r>
      <w:r w:rsidR="003E1168">
        <w:rPr>
          <w:rFonts w:ascii="Sylfaen" w:hAnsi="Sylfaen"/>
          <w:lang w:val="hy-AM"/>
        </w:rPr>
        <w:t xml:space="preserve">, </w:t>
      </w:r>
      <w:r w:rsidR="008B518C">
        <w:rPr>
          <w:rFonts w:ascii="Sylfaen" w:hAnsi="Sylfaen"/>
          <w:lang w:val="hy-AM"/>
        </w:rPr>
        <w:t xml:space="preserve">չընտրվեն որպես հայտերի գնահատողներ: Այդ </w:t>
      </w:r>
      <w:r w:rsidR="008A4F43">
        <w:rPr>
          <w:rFonts w:ascii="Sylfaen" w:hAnsi="Sylfaen"/>
          <w:lang w:val="hy-AM"/>
        </w:rPr>
        <w:t>մասին</w:t>
      </w:r>
      <w:r w:rsidR="008B518C">
        <w:rPr>
          <w:rFonts w:ascii="Sylfaen" w:hAnsi="Sylfaen"/>
          <w:lang w:val="hy-AM"/>
        </w:rPr>
        <w:t xml:space="preserve"> պետք է հայտնել</w:t>
      </w:r>
      <w:r w:rsidR="004C18BF" w:rsidRPr="00B015AA">
        <w:rPr>
          <w:rFonts w:asciiTheme="majorHAnsi" w:hAnsiTheme="majorHAnsi"/>
          <w:lang w:val="hy-AM"/>
        </w:rPr>
        <w:t xml:space="preserve"> CRDF Global</w:t>
      </w:r>
      <w:r w:rsidR="008B518C">
        <w:rPr>
          <w:rFonts w:ascii="Sylfaen" w:hAnsi="Sylfaen"/>
          <w:lang w:val="hy-AM"/>
        </w:rPr>
        <w:t>-ին</w:t>
      </w:r>
      <w:r w:rsidR="00F17E66">
        <w:rPr>
          <w:rFonts w:ascii="Sylfaen" w:hAnsi="Sylfaen"/>
          <w:lang w:val="hy-AM"/>
        </w:rPr>
        <w:t xml:space="preserve">, եթե մրցույթի ընթացքում </w:t>
      </w:r>
      <w:r w:rsidR="00F17E66" w:rsidRPr="00B015AA">
        <w:rPr>
          <w:rFonts w:asciiTheme="majorHAnsi" w:hAnsiTheme="majorHAnsi"/>
          <w:lang w:val="hy-AM"/>
        </w:rPr>
        <w:t>CRDF Global</w:t>
      </w:r>
      <w:r w:rsidR="00F17E66">
        <w:rPr>
          <w:rFonts w:ascii="Sylfaen" w:hAnsi="Sylfaen"/>
          <w:lang w:val="hy-AM"/>
        </w:rPr>
        <w:t>-ին տրամադրվել է գաղտնի գործարար տեղեկատվություն:</w:t>
      </w:r>
    </w:p>
    <w:p w:rsidR="004C18BF" w:rsidRPr="00B015AA" w:rsidRDefault="004C18BF" w:rsidP="004C18BF">
      <w:pPr>
        <w:jc w:val="both"/>
        <w:rPr>
          <w:rFonts w:asciiTheme="majorHAnsi" w:hAnsiTheme="majorHAnsi"/>
          <w:lang w:val="hy-AM"/>
        </w:rPr>
      </w:pPr>
    </w:p>
    <w:p w:rsidR="004C18BF" w:rsidRPr="005C0979" w:rsidRDefault="005C0979" w:rsidP="004C18BF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Մտավոր սեփականություն</w:t>
      </w:r>
    </w:p>
    <w:p w:rsidR="004C18BF" w:rsidRPr="00B015AA" w:rsidRDefault="004C18BF" w:rsidP="004C18BF">
      <w:pPr>
        <w:jc w:val="both"/>
        <w:rPr>
          <w:rFonts w:asciiTheme="majorHAnsi" w:hAnsiTheme="majorHAnsi"/>
          <w:lang w:val="hy-AM"/>
        </w:rPr>
      </w:pPr>
    </w:p>
    <w:p w:rsidR="004C18BF" w:rsidRPr="00775F53" w:rsidRDefault="004C18BF" w:rsidP="004C18BF">
      <w:pPr>
        <w:jc w:val="both"/>
        <w:rPr>
          <w:rFonts w:ascii="Sylfaen" w:hAnsi="Sylfaen"/>
          <w:lang w:val="hy-AM"/>
        </w:rPr>
      </w:pPr>
      <w:r w:rsidRPr="00B015AA">
        <w:rPr>
          <w:rFonts w:asciiTheme="majorHAnsi" w:hAnsiTheme="majorHAnsi"/>
          <w:lang w:val="hy-AM"/>
        </w:rPr>
        <w:t xml:space="preserve">CRDF Global </w:t>
      </w:r>
      <w:r w:rsidR="005C0979">
        <w:rPr>
          <w:rFonts w:ascii="Sylfaen" w:hAnsi="Sylfaen"/>
          <w:lang w:val="hy-AM"/>
        </w:rPr>
        <w:t xml:space="preserve">կազմակերպությունը </w:t>
      </w:r>
      <w:r w:rsidR="00775F53">
        <w:rPr>
          <w:rFonts w:ascii="Sylfaen" w:hAnsi="Sylfaen"/>
          <w:lang w:val="hy-AM"/>
        </w:rPr>
        <w:t>որևէ դրամաշնորհի համար մտավոր սեփականության իրավունքների պահանջ չի ներկայացնում:</w:t>
      </w:r>
    </w:p>
    <w:p w:rsidR="004C18BF" w:rsidRPr="00B015AA" w:rsidRDefault="004C18BF" w:rsidP="004C18BF">
      <w:pPr>
        <w:jc w:val="both"/>
        <w:rPr>
          <w:rFonts w:asciiTheme="majorHAnsi" w:hAnsiTheme="majorHAnsi"/>
          <w:lang w:val="hy-AM"/>
        </w:rPr>
      </w:pPr>
    </w:p>
    <w:p w:rsidR="004C18BF" w:rsidRPr="00B015AA" w:rsidRDefault="00350153" w:rsidP="004C18BF">
      <w:pPr>
        <w:jc w:val="both"/>
        <w:rPr>
          <w:rFonts w:asciiTheme="majorHAnsi" w:hAnsiTheme="majorHAnsi"/>
          <w:b/>
          <w:lang w:val="hy-AM"/>
        </w:rPr>
      </w:pPr>
      <w:r>
        <w:rPr>
          <w:rFonts w:ascii="Sylfaen" w:hAnsi="Sylfaen"/>
          <w:b/>
          <w:lang w:val="hy-AM"/>
        </w:rPr>
        <w:t>Դրամաշնորհի օգտագործման պ</w:t>
      </w:r>
      <w:r w:rsidR="00465545">
        <w:rPr>
          <w:rFonts w:ascii="Sylfaen" w:hAnsi="Sylfaen"/>
          <w:b/>
          <w:lang w:val="hy-AM"/>
        </w:rPr>
        <w:t>այմաններ</w:t>
      </w:r>
    </w:p>
    <w:p w:rsidR="004C18BF" w:rsidRPr="00B015AA" w:rsidRDefault="004C18BF" w:rsidP="004C18BF">
      <w:pPr>
        <w:jc w:val="both"/>
        <w:rPr>
          <w:rFonts w:asciiTheme="majorHAnsi" w:hAnsiTheme="majorHAnsi"/>
          <w:b/>
          <w:lang w:val="hy-AM"/>
        </w:rPr>
      </w:pPr>
    </w:p>
    <w:p w:rsidR="004C18BF" w:rsidRPr="00A80194" w:rsidRDefault="00545485" w:rsidP="004C18BF">
      <w:pPr>
        <w:jc w:val="both"/>
        <w:rPr>
          <w:rFonts w:ascii="Sylfaen" w:hAnsi="Sylfaen"/>
          <w:lang w:val="hy-AM"/>
        </w:rPr>
      </w:pPr>
      <w:r w:rsidRPr="00B015AA">
        <w:rPr>
          <w:rFonts w:asciiTheme="majorHAnsi" w:hAnsiTheme="majorHAnsi"/>
          <w:lang w:val="hy-AM"/>
        </w:rPr>
        <w:t>CRDF Global</w:t>
      </w:r>
      <w:r>
        <w:rPr>
          <w:rFonts w:ascii="Sylfaen" w:hAnsi="Sylfaen"/>
          <w:lang w:val="hy-AM"/>
        </w:rPr>
        <w:t>-ի դրամաշնորհների ֆինանսական և պայմանագրային ընթացակարգերին ու քաղաքականություններին</w:t>
      </w:r>
      <w:r w:rsidR="00F40580">
        <w:rPr>
          <w:rFonts w:ascii="Sylfaen" w:hAnsi="Sylfaen"/>
          <w:lang w:val="hy-AM"/>
        </w:rPr>
        <w:t xml:space="preserve">, ինչպես նաև շահերի բախման վերաբերյալ ուղեցույցին հայտատուները կարող են ծանոթանալ </w:t>
      </w:r>
      <w:r w:rsidR="004C18BF" w:rsidRPr="00B015AA">
        <w:rPr>
          <w:rFonts w:asciiTheme="majorHAnsi" w:hAnsiTheme="majorHAnsi"/>
          <w:lang w:val="hy-AM"/>
        </w:rPr>
        <w:t>CRDF Global</w:t>
      </w:r>
      <w:r w:rsidR="00F40580">
        <w:rPr>
          <w:rFonts w:ascii="Sylfaen" w:hAnsi="Sylfaen"/>
          <w:lang w:val="hy-AM"/>
        </w:rPr>
        <w:t xml:space="preserve">-ի կայքէջում: </w:t>
      </w:r>
      <w:hyperlink r:id="rId24" w:history="1">
        <w:r w:rsidR="00187055" w:rsidRPr="00B015AA">
          <w:rPr>
            <w:rStyle w:val="Hyperlink"/>
            <w:rFonts w:asciiTheme="majorHAnsi" w:hAnsiTheme="majorHAnsi"/>
            <w:lang w:val="hy-AM"/>
          </w:rPr>
          <w:t>http://www.crdfglobal.org/grants-and-grantees/terms-</w:t>
        </w:r>
        <w:r w:rsidR="00187055" w:rsidRPr="00B015AA">
          <w:rPr>
            <w:rStyle w:val="Hyperlink"/>
            <w:rFonts w:asciiTheme="majorHAnsi" w:hAnsiTheme="majorHAnsi"/>
            <w:lang w:val="hy-AM"/>
          </w:rPr>
          <w:lastRenderedPageBreak/>
          <w:t>conditions</w:t>
        </w:r>
      </w:hyperlink>
      <w:r w:rsidR="00187055">
        <w:rPr>
          <w:rFonts w:ascii="Sylfaen" w:hAnsi="Sylfaen"/>
          <w:lang w:val="hy-AM"/>
        </w:rPr>
        <w:t xml:space="preserve"> </w:t>
      </w:r>
      <w:r w:rsidR="00A80194">
        <w:rPr>
          <w:rFonts w:ascii="Sylfaen" w:hAnsi="Sylfaen"/>
          <w:lang w:val="hy-AM"/>
        </w:rPr>
        <w:t>կայքէջում կարող եք գտնել ռեսուրսների և անհրաժեշտ փաստաթղթերի առցանց գրադրան:</w:t>
      </w:r>
    </w:p>
    <w:p w:rsidR="004C18BF" w:rsidRPr="00B015AA" w:rsidRDefault="004C18BF" w:rsidP="001D17BE">
      <w:pPr>
        <w:pStyle w:val="NormalWeb1"/>
        <w:rPr>
          <w:rFonts w:asciiTheme="majorHAnsi" w:hAnsiTheme="majorHAnsi"/>
          <w:szCs w:val="24"/>
          <w:lang w:val="hy-AM"/>
        </w:rPr>
      </w:pPr>
    </w:p>
    <w:p w:rsidR="00E45924" w:rsidRPr="00B015AA" w:rsidRDefault="00E45924">
      <w:pPr>
        <w:jc w:val="both"/>
        <w:rPr>
          <w:rFonts w:asciiTheme="majorHAnsi" w:hAnsiTheme="majorHAnsi"/>
          <w:b/>
          <w:lang w:val="hy-AM"/>
        </w:rPr>
      </w:pPr>
      <w:r w:rsidRPr="00B015AA">
        <w:rPr>
          <w:rFonts w:asciiTheme="majorHAnsi" w:hAnsiTheme="majorHAnsi"/>
          <w:b/>
          <w:lang w:val="hy-AM"/>
        </w:rPr>
        <w:t xml:space="preserve">IX. </w:t>
      </w:r>
      <w:r w:rsidR="00465545">
        <w:rPr>
          <w:rFonts w:ascii="Sylfaen" w:hAnsi="Sylfaen"/>
          <w:b/>
          <w:lang w:val="hy-AM"/>
        </w:rPr>
        <w:t>Մրցույթի հայտարարության գերակայող տարբերակ</w:t>
      </w:r>
    </w:p>
    <w:p w:rsidR="00682B08" w:rsidRPr="00B015AA" w:rsidRDefault="00682B08">
      <w:pPr>
        <w:jc w:val="both"/>
        <w:rPr>
          <w:rFonts w:asciiTheme="majorHAnsi" w:hAnsiTheme="majorHAnsi"/>
          <w:b/>
          <w:lang w:val="hy-AM"/>
        </w:rPr>
      </w:pPr>
    </w:p>
    <w:p w:rsidR="00682B08" w:rsidRPr="006D7FD0" w:rsidRDefault="0099357D" w:rsidP="00682B0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Հասկանալի լինելու և </w:t>
      </w:r>
      <w:r w:rsidR="00910CE0">
        <w:rPr>
          <w:rFonts w:ascii="Sylfaen" w:hAnsi="Sylfaen"/>
          <w:lang w:val="hy-AM"/>
        </w:rPr>
        <w:t>բացատրական</w:t>
      </w:r>
      <w:r>
        <w:rPr>
          <w:rFonts w:ascii="Sylfaen" w:hAnsi="Sylfaen"/>
          <w:lang w:val="hy-AM"/>
        </w:rPr>
        <w:t xml:space="preserve"> նպատակներով </w:t>
      </w:r>
      <w:r w:rsidR="00340841">
        <w:rPr>
          <w:rFonts w:ascii="Sylfaen" w:hAnsi="Sylfaen"/>
          <w:lang w:val="hy-AM"/>
        </w:rPr>
        <w:t>այս մրցույթի հայտարարությունը և հարակից փաստաթղթերը կարող են թարգմանվել հայերեն:</w:t>
      </w:r>
      <w:r>
        <w:rPr>
          <w:rFonts w:ascii="Sylfaen" w:hAnsi="Sylfaen"/>
          <w:lang w:val="hy-AM"/>
        </w:rPr>
        <w:t xml:space="preserve"> Այդպիսի թարգմանության առկայության դեպքում անգլերեն տարբերակը համարվում է գերակայող տարբերակ սույն փաստաթղթում ներառված որևէ դրույթի մեկնաբանման համար: Եթե</w:t>
      </w:r>
      <w:r w:rsidR="00682B08" w:rsidRPr="00B015AA">
        <w:rPr>
          <w:rFonts w:asciiTheme="majorHAnsi" w:hAnsiTheme="majorHAnsi"/>
          <w:lang w:val="hy-AM"/>
        </w:rPr>
        <w:t xml:space="preserve"> CRDF Global </w:t>
      </w:r>
      <w:r>
        <w:rPr>
          <w:rFonts w:ascii="Sylfaen" w:hAnsi="Sylfaen"/>
          <w:lang w:val="hy-AM"/>
        </w:rPr>
        <w:t xml:space="preserve">կազմակերպությունը </w:t>
      </w:r>
      <w:r w:rsidR="006D7FD0">
        <w:rPr>
          <w:rFonts w:ascii="Sylfaen" w:hAnsi="Sylfaen"/>
          <w:lang w:val="hy-AM"/>
        </w:rPr>
        <w:t>փոփոխի կամ ուղղումներ և հստակեցումներ կատարի սույն հայտարարությունում, հայտատուները կծանուցվեն այդ մասին հնարավոր կարճ ժամկետում:</w:t>
      </w:r>
    </w:p>
    <w:p w:rsidR="00682B08" w:rsidRDefault="00682B08" w:rsidP="00682B08">
      <w:pPr>
        <w:jc w:val="both"/>
        <w:rPr>
          <w:rFonts w:ascii="Sylfaen" w:hAnsi="Sylfaen"/>
          <w:b/>
          <w:lang w:val="hy-AM"/>
        </w:rPr>
      </w:pPr>
    </w:p>
    <w:p w:rsidR="004C3CF7" w:rsidRDefault="004C3CF7" w:rsidP="00682B08">
      <w:pPr>
        <w:jc w:val="both"/>
        <w:rPr>
          <w:rFonts w:ascii="Sylfaen" w:hAnsi="Sylfaen"/>
          <w:b/>
          <w:lang w:val="hy-AM"/>
        </w:rPr>
      </w:pPr>
    </w:p>
    <w:p w:rsidR="004C18BF" w:rsidRPr="00B015AA" w:rsidRDefault="004C18BF" w:rsidP="004C18BF">
      <w:pPr>
        <w:jc w:val="both"/>
        <w:rPr>
          <w:rFonts w:asciiTheme="majorHAnsi" w:hAnsiTheme="majorHAnsi"/>
          <w:lang w:val="hy-AM"/>
        </w:rPr>
      </w:pPr>
      <w:r w:rsidRPr="00B015AA">
        <w:rPr>
          <w:rFonts w:asciiTheme="majorHAnsi" w:hAnsiTheme="majorHAnsi"/>
          <w:b/>
          <w:lang w:val="hy-AM"/>
        </w:rPr>
        <w:t xml:space="preserve">X. </w:t>
      </w:r>
      <w:r w:rsidR="001E791E">
        <w:rPr>
          <w:rFonts w:ascii="Sylfaen" w:hAnsi="Sylfaen"/>
          <w:b/>
          <w:lang w:val="hy-AM"/>
        </w:rPr>
        <w:t>Լրացուցիչ տեղեկություններ և աջակցություն</w:t>
      </w:r>
    </w:p>
    <w:p w:rsidR="00EC5FA9" w:rsidRPr="00B015AA" w:rsidRDefault="00EC5FA9">
      <w:pPr>
        <w:jc w:val="both"/>
        <w:rPr>
          <w:rFonts w:asciiTheme="majorHAnsi" w:hAnsiTheme="majorHAnsi"/>
          <w:b/>
          <w:lang w:val="hy-AM"/>
        </w:rPr>
      </w:pPr>
    </w:p>
    <w:p w:rsidR="00EC5FA9" w:rsidRPr="002A61EC" w:rsidRDefault="00BC1161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Մրցույթի հայտարարության վերաբերյալ հարցերը և նամակները պետք է ուղարկվեն Գիտական և տեխնոլոգիական ձեռներեցության ծրագրի </w:t>
      </w:r>
      <w:r w:rsidRPr="00B015AA">
        <w:rPr>
          <w:rFonts w:ascii="Sylfaen" w:hAnsi="Sylfaen"/>
          <w:lang w:val="hy-AM"/>
        </w:rPr>
        <w:t xml:space="preserve">(STEP) </w:t>
      </w:r>
      <w:r>
        <w:rPr>
          <w:rFonts w:ascii="Sylfaen" w:hAnsi="Sylfaen"/>
          <w:lang w:val="hy-AM"/>
        </w:rPr>
        <w:t>ներկայացուցիչներին</w:t>
      </w:r>
      <w:r w:rsidR="00EC5FA9" w:rsidRPr="00B015AA">
        <w:rPr>
          <w:rFonts w:asciiTheme="majorHAnsi" w:hAnsiTheme="majorHAnsi"/>
          <w:lang w:val="hy-AM"/>
        </w:rPr>
        <w:t xml:space="preserve"> (</w:t>
      </w:r>
      <w:r>
        <w:rPr>
          <w:rFonts w:ascii="Sylfaen" w:hAnsi="Sylfaen"/>
          <w:lang w:val="hy-AM"/>
        </w:rPr>
        <w:t>հասցեները տե՛ս ներքևում</w:t>
      </w:r>
      <w:r w:rsidR="00EC5FA9" w:rsidRPr="00B015AA">
        <w:rPr>
          <w:rFonts w:asciiTheme="majorHAnsi" w:hAnsiTheme="majorHAnsi"/>
          <w:lang w:val="hy-AM"/>
        </w:rPr>
        <w:t>)</w:t>
      </w:r>
      <w:r>
        <w:rPr>
          <w:rFonts w:ascii="Sylfaen" w:hAnsi="Sylfaen"/>
          <w:lang w:val="hy-AM"/>
        </w:rPr>
        <w:t>:</w:t>
      </w:r>
      <w:r w:rsidR="00EC5FA9" w:rsidRPr="00B015AA">
        <w:rPr>
          <w:rFonts w:asciiTheme="majorHAnsi" w:hAnsiTheme="majorHAnsi"/>
          <w:lang w:val="hy-AM"/>
        </w:rPr>
        <w:t xml:space="preserve"> </w:t>
      </w:r>
      <w:r w:rsidR="00922B13">
        <w:rPr>
          <w:rFonts w:ascii="Sylfaen" w:hAnsi="Sylfaen"/>
          <w:lang w:val="hy-AM"/>
        </w:rPr>
        <w:t xml:space="preserve">Բոլոր էլ. նամակներում հայտատուները պետք է նշեն իրենց կամ թիմի ղեկավարի անունը, իսկ թեմայի տողում </w:t>
      </w:r>
      <w:r w:rsidR="00922B13" w:rsidRPr="00B015AA">
        <w:rPr>
          <w:rFonts w:ascii="Sylfaen" w:hAnsi="Sylfaen"/>
          <w:lang w:val="hy-AM"/>
        </w:rPr>
        <w:t xml:space="preserve">(subject line) </w:t>
      </w:r>
      <w:r w:rsidR="00922B13">
        <w:rPr>
          <w:rFonts w:ascii="Sylfaen" w:hAnsi="Sylfaen"/>
          <w:lang w:val="hy-AM"/>
        </w:rPr>
        <w:t xml:space="preserve">մուտքագրեն «Գաղափարից դեպի բիզնես» տեքստը: </w:t>
      </w:r>
      <w:r w:rsidR="00EC5FA9" w:rsidRPr="00B015AA">
        <w:rPr>
          <w:rFonts w:asciiTheme="majorHAnsi" w:hAnsiTheme="majorHAnsi"/>
          <w:lang w:val="hy-AM"/>
        </w:rPr>
        <w:t>CRDF Global</w:t>
      </w:r>
      <w:r w:rsidR="00A463CB">
        <w:rPr>
          <w:rFonts w:ascii="Sylfaen" w:hAnsi="Sylfaen"/>
          <w:lang w:val="hy-AM"/>
        </w:rPr>
        <w:t xml:space="preserve"> կազմակերպությունն իր բացառիկ հայեցողությամբ </w:t>
      </w:r>
      <w:r w:rsidR="007E0E5E">
        <w:rPr>
          <w:rFonts w:ascii="Sylfaen" w:hAnsi="Sylfaen"/>
          <w:lang w:val="hy-AM"/>
        </w:rPr>
        <w:t>կարող է</w:t>
      </w:r>
      <w:r w:rsidR="00A463CB">
        <w:rPr>
          <w:rFonts w:ascii="Sylfaen" w:hAnsi="Sylfaen"/>
          <w:lang w:val="hy-AM"/>
        </w:rPr>
        <w:t xml:space="preserve"> որոշել՝</w:t>
      </w:r>
      <w:r w:rsidR="007E0E5E">
        <w:rPr>
          <w:rFonts w:ascii="Sylfaen" w:hAnsi="Sylfaen"/>
          <w:lang w:val="hy-AM"/>
        </w:rPr>
        <w:t xml:space="preserve"> </w:t>
      </w:r>
      <w:r w:rsidR="00A463CB">
        <w:rPr>
          <w:rFonts w:ascii="Sylfaen" w:hAnsi="Sylfaen"/>
          <w:lang w:val="hy-AM"/>
        </w:rPr>
        <w:t>չբացահայտել որևէ հարցման պատասխան</w:t>
      </w:r>
      <w:r w:rsidR="008926EF">
        <w:rPr>
          <w:rFonts w:ascii="Sylfaen" w:hAnsi="Sylfaen"/>
          <w:lang w:val="hy-AM"/>
        </w:rPr>
        <w:t>ում ներառված</w:t>
      </w:r>
      <w:r w:rsidR="00A463CB">
        <w:rPr>
          <w:rFonts w:ascii="Sylfaen" w:hAnsi="Sylfaen"/>
          <w:lang w:val="hy-AM"/>
        </w:rPr>
        <w:t xml:space="preserve"> առանձին տեղեկությունները, եթե </w:t>
      </w:r>
      <w:r w:rsidR="008926EF">
        <w:rPr>
          <w:rFonts w:ascii="Sylfaen" w:hAnsi="Sylfaen"/>
          <w:lang w:val="hy-AM"/>
        </w:rPr>
        <w:t xml:space="preserve">կազմակերպության ներկայացուցիչների </w:t>
      </w:r>
      <w:r w:rsidR="00F048AD">
        <w:rPr>
          <w:rFonts w:ascii="Sylfaen" w:hAnsi="Sylfaen"/>
          <w:lang w:val="hy-AM"/>
        </w:rPr>
        <w:t>կարծիքով այդ տեղեկություններ</w:t>
      </w:r>
      <w:r w:rsidR="008926EF">
        <w:rPr>
          <w:rFonts w:ascii="Sylfaen" w:hAnsi="Sylfaen"/>
          <w:lang w:val="hy-AM"/>
        </w:rPr>
        <w:t>ի բացահայտումը</w:t>
      </w:r>
      <w:r w:rsidR="00F048AD">
        <w:rPr>
          <w:rFonts w:ascii="Sylfaen" w:hAnsi="Sylfaen"/>
          <w:lang w:val="hy-AM"/>
        </w:rPr>
        <w:t xml:space="preserve"> բացասականորեն </w:t>
      </w:r>
      <w:r w:rsidR="00E528D9">
        <w:rPr>
          <w:rFonts w:ascii="Sylfaen" w:hAnsi="Sylfaen"/>
          <w:lang w:val="hy-AM"/>
        </w:rPr>
        <w:t>կ</w:t>
      </w:r>
      <w:r w:rsidR="00F048AD">
        <w:rPr>
          <w:rFonts w:ascii="Sylfaen" w:hAnsi="Sylfaen"/>
          <w:lang w:val="hy-AM"/>
        </w:rPr>
        <w:t>ազդ</w:t>
      </w:r>
      <w:r w:rsidR="008926EF">
        <w:rPr>
          <w:rFonts w:ascii="Sylfaen" w:hAnsi="Sylfaen"/>
          <w:lang w:val="hy-AM"/>
        </w:rPr>
        <w:t>ի</w:t>
      </w:r>
      <w:r w:rsidR="00F048AD">
        <w:rPr>
          <w:rFonts w:ascii="Sylfaen" w:hAnsi="Sylfaen"/>
          <w:lang w:val="hy-AM"/>
        </w:rPr>
        <w:t xml:space="preserve"> մրցույթի թափանցիկության կամ արդար անցկացման վրա կամ </w:t>
      </w:r>
      <w:r w:rsidR="002828DE">
        <w:rPr>
          <w:rFonts w:ascii="Sylfaen" w:hAnsi="Sylfaen"/>
          <w:lang w:val="hy-AM"/>
        </w:rPr>
        <w:t xml:space="preserve">առավելություն </w:t>
      </w:r>
      <w:r w:rsidR="00E528D9">
        <w:rPr>
          <w:rFonts w:ascii="Sylfaen" w:hAnsi="Sylfaen"/>
          <w:lang w:val="hy-AM"/>
        </w:rPr>
        <w:t>կ</w:t>
      </w:r>
      <w:r w:rsidR="002828DE">
        <w:rPr>
          <w:rFonts w:ascii="Sylfaen" w:hAnsi="Sylfaen"/>
          <w:lang w:val="hy-AM"/>
        </w:rPr>
        <w:t>տա</w:t>
      </w:r>
      <w:r w:rsidR="008926EF" w:rsidRPr="008926EF">
        <w:rPr>
          <w:rFonts w:ascii="Sylfaen" w:hAnsi="Sylfaen"/>
          <w:lang w:val="hy-AM"/>
        </w:rPr>
        <w:t xml:space="preserve"> </w:t>
      </w:r>
      <w:r w:rsidR="008926EF">
        <w:rPr>
          <w:rFonts w:ascii="Sylfaen" w:hAnsi="Sylfaen"/>
          <w:lang w:val="hy-AM"/>
        </w:rPr>
        <w:t>որևէ հայտատուի</w:t>
      </w:r>
      <w:r w:rsidR="002828DE">
        <w:rPr>
          <w:rFonts w:ascii="Sylfaen" w:hAnsi="Sylfaen"/>
          <w:lang w:val="hy-AM"/>
        </w:rPr>
        <w:t xml:space="preserve">: </w:t>
      </w:r>
      <w:r w:rsidR="00EC5FA9" w:rsidRPr="00B015AA">
        <w:rPr>
          <w:rFonts w:asciiTheme="majorHAnsi" w:hAnsiTheme="majorHAnsi"/>
          <w:lang w:val="hy-AM"/>
        </w:rPr>
        <w:t>CRDF Global</w:t>
      </w:r>
      <w:r w:rsidR="008926EF">
        <w:rPr>
          <w:rFonts w:ascii="Sylfaen" w:hAnsi="Sylfaen"/>
          <w:lang w:val="hy-AM"/>
        </w:rPr>
        <w:t xml:space="preserve">-ն իրեն իրավունք է վերապահում նաև որևէ </w:t>
      </w:r>
      <w:r w:rsidR="002A61EC">
        <w:rPr>
          <w:rFonts w:ascii="Sylfaen" w:hAnsi="Sylfaen"/>
          <w:lang w:val="hy-AM"/>
        </w:rPr>
        <w:t xml:space="preserve">հայտատուի </w:t>
      </w:r>
      <w:r w:rsidR="008926EF">
        <w:rPr>
          <w:rFonts w:ascii="Sylfaen" w:hAnsi="Sylfaen"/>
          <w:lang w:val="hy-AM"/>
        </w:rPr>
        <w:t xml:space="preserve">հարցի պատասխանը կամ մեկնաբանությունը </w:t>
      </w:r>
      <w:r w:rsidR="002A61EC">
        <w:rPr>
          <w:rFonts w:ascii="Sylfaen" w:hAnsi="Sylfaen"/>
          <w:lang w:val="hy-AM"/>
        </w:rPr>
        <w:t xml:space="preserve">բացահայտել </w:t>
      </w:r>
      <w:r w:rsidR="008926EF">
        <w:rPr>
          <w:rFonts w:ascii="Sylfaen" w:hAnsi="Sylfaen"/>
          <w:lang w:val="hy-AM"/>
        </w:rPr>
        <w:t xml:space="preserve">մյուս </w:t>
      </w:r>
      <w:r w:rsidR="002A61EC">
        <w:rPr>
          <w:rFonts w:ascii="Sylfaen" w:hAnsi="Sylfaen"/>
          <w:lang w:val="hy-AM"/>
        </w:rPr>
        <w:t xml:space="preserve">բոլոր </w:t>
      </w:r>
      <w:r w:rsidR="008926EF">
        <w:rPr>
          <w:rFonts w:ascii="Sylfaen" w:hAnsi="Sylfaen"/>
          <w:lang w:val="hy-AM"/>
        </w:rPr>
        <w:t>հայտատուներին</w:t>
      </w:r>
      <w:r w:rsidR="002A61EC">
        <w:rPr>
          <w:rFonts w:ascii="Sylfaen" w:hAnsi="Sylfaen"/>
          <w:lang w:val="hy-AM"/>
        </w:rPr>
        <w:t>՝ ելնելով այս մրցույթի արդար, օբյեկտիվ և թափանցիկ անցկացման շահերից:</w:t>
      </w:r>
    </w:p>
    <w:p w:rsidR="00E676A9" w:rsidRPr="00B015AA" w:rsidRDefault="00E676A9">
      <w:pPr>
        <w:jc w:val="both"/>
        <w:rPr>
          <w:rFonts w:asciiTheme="majorHAnsi" w:hAnsiTheme="majorHAnsi"/>
          <w:b/>
          <w:lang w:val="hy-AM"/>
        </w:rPr>
      </w:pPr>
    </w:p>
    <w:p w:rsidR="00C30216" w:rsidRPr="00B015AA" w:rsidRDefault="00FD5054">
      <w:pPr>
        <w:jc w:val="both"/>
        <w:rPr>
          <w:rFonts w:asciiTheme="majorHAnsi" w:hAnsiTheme="majorHAnsi"/>
          <w:lang w:val="hy-AM"/>
        </w:rPr>
      </w:pPr>
      <w:r>
        <w:rPr>
          <w:rFonts w:ascii="Times New Roman" w:hAnsi="Times New Roman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03.5pt;margin-top:.4pt;width:247.45pt;height:159.3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act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" filled="f" stroked="f">
            <v:textbox>
              <w:txbxContent>
                <w:p w:rsidR="00AB2420" w:rsidRPr="00A212A0" w:rsidRDefault="00AB2420" w:rsidP="00572F12">
                  <w:pPr>
                    <w:ind w:right="-18"/>
                    <w:rPr>
                      <w:rFonts w:ascii="Sylfaen" w:hAnsi="Sylfaen" w:cstheme="majorBidi"/>
                      <w:b/>
                      <w:bCs/>
                      <w:lang w:val="hy-AM"/>
                    </w:rPr>
                  </w:pPr>
                  <w:r>
                    <w:rPr>
                      <w:rFonts w:ascii="Sylfaen" w:hAnsi="Sylfaen" w:cstheme="majorBidi"/>
                      <w:b/>
                      <w:bCs/>
                      <w:lang w:val="hy-AM"/>
                    </w:rPr>
                    <w:t>ՀԱՅԱՍՏԱՆ</w:t>
                  </w:r>
                </w:p>
                <w:p w:rsidR="00AB2420" w:rsidRPr="009416A6" w:rsidRDefault="00AB2420" w:rsidP="00572F12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Sylfaen" w:hAnsi="Sylfaen"/>
                      <w:sz w:val="24"/>
                      <w:lang w:val="hy-AM"/>
                    </w:rPr>
                    <w:t>Ձեռնարկությունների Ինկուբատոր Հիմնադրամ</w:t>
                  </w:r>
                  <w:r w:rsidRPr="009416A6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Sylfaen" w:hAnsi="Sylfaen"/>
                      <w:sz w:val="24"/>
                      <w:lang w:val="hy-AM"/>
                    </w:rPr>
                    <w:t>ՁԻՀ</w:t>
                  </w:r>
                  <w:r w:rsidRPr="009416A6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  <w:p w:rsidR="00AB2420" w:rsidRPr="009416A6" w:rsidRDefault="00AB2420" w:rsidP="00572F12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Sylfaen" w:hAnsi="Sylfaen"/>
                      <w:sz w:val="24"/>
                      <w:lang w:val="hy-AM"/>
                    </w:rPr>
                    <w:t>Սոֆյա Մուրադյան</w:t>
                  </w:r>
                </w:p>
                <w:p w:rsidR="00AB2420" w:rsidRPr="00F270A0" w:rsidRDefault="00AB2420" w:rsidP="00572F12">
                  <w:pPr>
                    <w:pStyle w:val="BodyText"/>
                    <w:spacing w:after="0"/>
                    <w:rPr>
                      <w:rFonts w:ascii="Sylfaen" w:hAnsi="Sylfaen"/>
                      <w:sz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lang w:val="hy-AM"/>
                    </w:rPr>
                    <w:t xml:space="preserve">Հովսեփ Էմին </w:t>
                  </w:r>
                  <w:r w:rsidRPr="009416A6">
                    <w:rPr>
                      <w:rFonts w:ascii="Times New Roman" w:hAnsi="Times New Roman"/>
                      <w:sz w:val="24"/>
                    </w:rPr>
                    <w:t xml:space="preserve">123 </w:t>
                  </w:r>
                  <w:r w:rsidRPr="009416A6">
                    <w:rPr>
                      <w:rFonts w:ascii="Times New Roman" w:hAnsi="Times New Roman"/>
                      <w:sz w:val="24"/>
                    </w:rPr>
                    <w:br/>
                  </w:r>
                  <w:r>
                    <w:rPr>
                      <w:rFonts w:ascii="Sylfaen" w:hAnsi="Sylfaen"/>
                      <w:sz w:val="24"/>
                      <w:lang w:val="hy-AM"/>
                    </w:rPr>
                    <w:t>Երևան</w:t>
                  </w:r>
                  <w:r w:rsidRPr="009416A6">
                    <w:rPr>
                      <w:rFonts w:ascii="Times New Roman" w:hAnsi="Times New Roman"/>
                      <w:sz w:val="24"/>
                    </w:rPr>
                    <w:t xml:space="preserve"> 0051, </w:t>
                  </w:r>
                  <w:r>
                    <w:rPr>
                      <w:rFonts w:ascii="Sylfaen" w:hAnsi="Sylfaen"/>
                      <w:sz w:val="24"/>
                      <w:lang w:val="hy-AM"/>
                    </w:rPr>
                    <w:t>Հայաստան</w:t>
                  </w:r>
                </w:p>
                <w:p w:rsidR="00AB2420" w:rsidRPr="001E791E" w:rsidRDefault="00AB2420" w:rsidP="00572F12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lang w:val="hy-AM"/>
                    </w:rPr>
                    <w:t>Հեռ.՝</w:t>
                  </w:r>
                  <w:r w:rsidRPr="001E791E">
                    <w:rPr>
                      <w:rFonts w:ascii="Times New Roman" w:hAnsi="Times New Roman"/>
                      <w:sz w:val="24"/>
                      <w:lang w:val="hy-AM"/>
                    </w:rPr>
                    <w:t xml:space="preserve"> +374 10 21 97 97</w:t>
                  </w:r>
                  <w:r w:rsidRPr="001E791E">
                    <w:rPr>
                      <w:rFonts w:ascii="Times New Roman" w:hAnsi="Times New Roman"/>
                      <w:sz w:val="24"/>
                      <w:lang w:val="hy-AM"/>
                    </w:rPr>
                    <w:br/>
                  </w:r>
                  <w:r>
                    <w:rPr>
                      <w:rFonts w:ascii="Sylfaen" w:hAnsi="Sylfaen"/>
                      <w:sz w:val="24"/>
                      <w:lang w:val="hy-AM"/>
                    </w:rPr>
                    <w:t>Ֆաքս՝</w:t>
                  </w:r>
                  <w:r w:rsidRPr="001E791E">
                    <w:rPr>
                      <w:rFonts w:ascii="Times New Roman" w:hAnsi="Times New Roman"/>
                      <w:sz w:val="24"/>
                      <w:lang w:val="hy-AM"/>
                    </w:rPr>
                    <w:t xml:space="preserve"> +374 10 21 97 77</w:t>
                  </w:r>
                </w:p>
                <w:p w:rsidR="00AB2420" w:rsidRPr="001E791E" w:rsidRDefault="00AB2420" w:rsidP="00572F12">
                  <w:pPr>
                    <w:rPr>
                      <w:rFonts w:ascii="Times New Roman" w:hAnsi="Times New Roma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Էլ.փոստ՝</w:t>
                  </w:r>
                  <w:r w:rsidRPr="001E791E">
                    <w:rPr>
                      <w:rFonts w:ascii="Times New Roman" w:hAnsi="Times New Roman"/>
                      <w:lang w:val="hy-AM"/>
                    </w:rPr>
                    <w:t xml:space="preserve"> </w:t>
                  </w:r>
                  <w:hyperlink r:id="rId25" w:history="1">
                    <w:r w:rsidRPr="001E791E">
                      <w:rPr>
                        <w:rStyle w:val="Hyperlink"/>
                        <w:rFonts w:ascii="Times New Roman" w:hAnsi="Times New Roman"/>
                        <w:lang w:val="hy-AM"/>
                      </w:rPr>
                      <w:t>sophia@eif.am</w:t>
                    </w:r>
                  </w:hyperlink>
                </w:p>
                <w:p w:rsidR="00AB2420" w:rsidRPr="001E791E" w:rsidRDefault="00AB2420" w:rsidP="00572F12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0"/>
          <w:szCs w:val="20"/>
        </w:rPr>
        <w:pict>
          <v:shape id="_x0000_s1028" type="#_x0000_t202" style="position:absolute;left:0;text-align:left;margin-left:-7.65pt;margin-top:.7pt;width:225pt;height:159.3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1i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JfE8DsBUgS2ch8Ru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" filled="f" stroked="f">
            <v:textbox>
              <w:txbxContent>
                <w:p w:rsidR="00AB2420" w:rsidRPr="00A212A0" w:rsidRDefault="00AB2420" w:rsidP="00572F12">
                  <w:pPr>
                    <w:ind w:right="-18"/>
                    <w:rPr>
                      <w:rFonts w:ascii="Sylfaen" w:hAnsi="Sylfaen" w:cstheme="majorBidi"/>
                      <w:b/>
                      <w:bCs/>
                      <w:lang w:val="hy-AM"/>
                    </w:rPr>
                  </w:pPr>
                  <w:r>
                    <w:rPr>
                      <w:rFonts w:ascii="Sylfaen" w:hAnsi="Sylfaen" w:cstheme="majorBidi"/>
                      <w:b/>
                      <w:bCs/>
                      <w:lang w:val="hy-AM"/>
                    </w:rPr>
                    <w:t>ԱՄՆ</w:t>
                  </w:r>
                </w:p>
                <w:p w:rsidR="00AB2420" w:rsidRPr="00612694" w:rsidRDefault="00AB2420" w:rsidP="00572F12">
                  <w:pPr>
                    <w:ind w:right="-18"/>
                    <w:rPr>
                      <w:rFonts w:asciiTheme="majorBidi" w:hAnsiTheme="majorBidi" w:cstheme="majorBidi"/>
                      <w:bCs/>
                    </w:rPr>
                  </w:pPr>
                  <w:r w:rsidRPr="00612694">
                    <w:rPr>
                      <w:rFonts w:asciiTheme="majorBidi" w:hAnsiTheme="majorBidi" w:cstheme="majorBidi"/>
                      <w:bCs/>
                    </w:rPr>
                    <w:t>CRDF Global</w:t>
                  </w:r>
                </w:p>
                <w:p w:rsidR="00AB2420" w:rsidRPr="00021154" w:rsidRDefault="00AB2420" w:rsidP="00572F12">
                  <w:pPr>
                    <w:ind w:right="-18"/>
                    <w:rPr>
                      <w:rFonts w:ascii="Sylfaen" w:hAnsi="Sylfaen" w:cstheme="majorBidi"/>
                      <w:bCs/>
                      <w:lang w:val="hy-AM"/>
                    </w:rPr>
                  </w:pPr>
                  <w:r>
                    <w:rPr>
                      <w:rFonts w:ascii="Sylfaen" w:hAnsi="Sylfaen" w:cstheme="majorBidi"/>
                      <w:bCs/>
                      <w:lang w:val="hy-AM"/>
                    </w:rPr>
                    <w:t>Ալլա Միրզոյան</w:t>
                  </w:r>
                </w:p>
                <w:p w:rsidR="00AB2420" w:rsidRPr="00612694" w:rsidRDefault="00AB2420" w:rsidP="00572F12">
                  <w:pPr>
                    <w:ind w:right="-18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="Sylfaen" w:hAnsi="Sylfaen" w:cstheme="majorBidi"/>
                      <w:bCs/>
                      <w:lang w:val="hy-AM"/>
                    </w:rPr>
                    <w:t>Ծրագրի ղեկավար</w:t>
                  </w:r>
                  <w:r w:rsidRPr="00612694">
                    <w:rPr>
                      <w:rFonts w:asciiTheme="majorBidi" w:hAnsiTheme="majorBidi" w:cstheme="majorBidi"/>
                      <w:bCs/>
                    </w:rPr>
                    <w:t xml:space="preserve"> </w:t>
                  </w:r>
                </w:p>
                <w:p w:rsidR="00AB2420" w:rsidRPr="00021154" w:rsidRDefault="00AB2420" w:rsidP="00572F12">
                  <w:pPr>
                    <w:ind w:right="-18"/>
                    <w:rPr>
                      <w:rFonts w:ascii="Sylfaen" w:hAnsi="Sylfaen" w:cstheme="majorBidi"/>
                      <w:bCs/>
                      <w:lang w:val="hy-AM"/>
                    </w:rPr>
                  </w:pPr>
                  <w:r>
                    <w:rPr>
                      <w:rFonts w:ascii="Sylfaen" w:hAnsi="Sylfaen" w:cstheme="majorBidi"/>
                      <w:bCs/>
                      <w:lang w:val="hy-AM"/>
                    </w:rPr>
                    <w:t>Նորարարական ծրագրեր</w:t>
                  </w:r>
                </w:p>
                <w:p w:rsidR="00AB2420" w:rsidRDefault="00AB2420" w:rsidP="00572F12">
                  <w:pPr>
                    <w:ind w:right="-18"/>
                    <w:rPr>
                      <w:rFonts w:ascii="Sylfaen" w:hAnsi="Sylfaen" w:cstheme="majorBidi"/>
                      <w:bCs/>
                      <w:lang w:val="hy-AM"/>
                    </w:rPr>
                  </w:pPr>
                  <w:r>
                    <w:rPr>
                      <w:rFonts w:ascii="Sylfaen" w:hAnsi="Sylfaen" w:cstheme="majorBidi"/>
                      <w:bCs/>
                      <w:lang w:val="hy-AM"/>
                    </w:rPr>
                    <w:t xml:space="preserve">Հասցե՝ </w:t>
                  </w:r>
                  <w:r w:rsidRPr="00612694">
                    <w:rPr>
                      <w:rFonts w:asciiTheme="majorBidi" w:hAnsiTheme="majorBidi" w:cstheme="majorBidi"/>
                      <w:bCs/>
                    </w:rPr>
                    <w:t xml:space="preserve">1530 Wilson Boulevard, </w:t>
                  </w:r>
                </w:p>
                <w:p w:rsidR="00AB2420" w:rsidRPr="00612694" w:rsidRDefault="00AB2420" w:rsidP="00572F12">
                  <w:pPr>
                    <w:ind w:right="-18"/>
                    <w:rPr>
                      <w:rFonts w:asciiTheme="majorBidi" w:hAnsiTheme="majorBidi" w:cstheme="majorBidi"/>
                      <w:bCs/>
                    </w:rPr>
                  </w:pPr>
                  <w:r w:rsidRPr="00612694">
                    <w:rPr>
                      <w:rFonts w:asciiTheme="majorBidi" w:hAnsiTheme="majorBidi" w:cstheme="majorBidi"/>
                      <w:bCs/>
                    </w:rPr>
                    <w:t>3rd Floor</w:t>
                  </w:r>
                  <w:r>
                    <w:rPr>
                      <w:rFonts w:ascii="Sylfaen" w:hAnsi="Sylfaen" w:cstheme="majorBidi"/>
                      <w:bCs/>
                      <w:lang w:val="hy-AM"/>
                    </w:rPr>
                    <w:t xml:space="preserve">, </w:t>
                  </w:r>
                  <w:r w:rsidRPr="00612694">
                    <w:rPr>
                      <w:rFonts w:asciiTheme="majorBidi" w:hAnsiTheme="majorBidi" w:cstheme="majorBidi"/>
                      <w:bCs/>
                    </w:rPr>
                    <w:t>Arlington, VA 22209</w:t>
                  </w:r>
                </w:p>
                <w:p w:rsidR="00AB2420" w:rsidRPr="00612694" w:rsidRDefault="00AB2420" w:rsidP="00572F12">
                  <w:pPr>
                    <w:ind w:right="-18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="Sylfaen" w:hAnsi="Sylfaen" w:cstheme="majorBidi"/>
                      <w:bCs/>
                      <w:lang w:val="hy-AM"/>
                    </w:rPr>
                    <w:t>Հեռ.՝</w:t>
                  </w:r>
                  <w:r w:rsidRPr="00612694">
                    <w:rPr>
                      <w:rFonts w:asciiTheme="majorBidi" w:hAnsiTheme="majorBidi" w:cstheme="majorBidi"/>
                      <w:bCs/>
                    </w:rPr>
                    <w:t xml:space="preserve">  703-526-6759</w:t>
                  </w:r>
                </w:p>
                <w:p w:rsidR="00AB2420" w:rsidRDefault="00AB2420" w:rsidP="00572F12">
                  <w:pPr>
                    <w:spacing w:after="200"/>
                    <w:ind w:right="-14"/>
                  </w:pPr>
                  <w:r>
                    <w:rPr>
                      <w:rFonts w:ascii="Sylfaen" w:hAnsi="Sylfaen" w:cstheme="majorBidi"/>
                      <w:bCs/>
                      <w:lang w:val="hy-AM"/>
                    </w:rPr>
                    <w:t>Էլ.փոստ՝</w:t>
                  </w:r>
                  <w:r w:rsidRPr="00612694">
                    <w:rPr>
                      <w:rFonts w:asciiTheme="majorBidi" w:hAnsiTheme="majorBidi" w:cstheme="majorBidi"/>
                      <w:bCs/>
                    </w:rPr>
                    <w:t xml:space="preserve"> </w:t>
                  </w:r>
                  <w:hyperlink r:id="rId26" w:history="1">
                    <w:r w:rsidRPr="00D80345">
                      <w:rPr>
                        <w:rStyle w:val="Hyperlink"/>
                        <w:rFonts w:asciiTheme="majorBidi" w:hAnsiTheme="majorBidi" w:cstheme="majorBidi"/>
                        <w:bCs/>
                      </w:rPr>
                      <w:t>amirzoyan@crdf.org</w:t>
                    </w:r>
                  </w:hyperlink>
                  <w:r>
                    <w:rPr>
                      <w:rFonts w:asciiTheme="majorBidi" w:hAnsiTheme="majorBidi" w:cstheme="majorBidi"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E676A9" w:rsidRPr="00B015AA">
        <w:rPr>
          <w:rFonts w:asciiTheme="majorHAnsi" w:hAnsiTheme="majorHAnsi"/>
          <w:b/>
          <w:lang w:val="hy-AM"/>
        </w:rPr>
        <w:t xml:space="preserve"> </w:t>
      </w:r>
    </w:p>
    <w:p w:rsidR="00E676A9" w:rsidRPr="00B015AA" w:rsidRDefault="00E676A9">
      <w:pPr>
        <w:jc w:val="both"/>
        <w:rPr>
          <w:rFonts w:asciiTheme="majorHAnsi" w:hAnsiTheme="majorHAnsi"/>
          <w:lang w:val="hy-AM"/>
        </w:rPr>
      </w:pPr>
    </w:p>
    <w:p w:rsidR="00E676A9" w:rsidRPr="00B015AA" w:rsidRDefault="00E676A9">
      <w:pPr>
        <w:jc w:val="both"/>
        <w:rPr>
          <w:rFonts w:asciiTheme="majorHAnsi" w:hAnsiTheme="majorHAnsi"/>
          <w:lang w:val="hy-AM"/>
        </w:rPr>
      </w:pPr>
    </w:p>
    <w:p w:rsidR="00E676A9" w:rsidRPr="00B015AA" w:rsidRDefault="00E676A9">
      <w:pPr>
        <w:jc w:val="both"/>
        <w:rPr>
          <w:rFonts w:asciiTheme="majorHAnsi" w:hAnsiTheme="majorHAnsi"/>
          <w:lang w:val="hy-AM"/>
        </w:rPr>
      </w:pPr>
    </w:p>
    <w:p w:rsidR="001D17BE" w:rsidRPr="00B015AA" w:rsidRDefault="001D17BE">
      <w:pPr>
        <w:jc w:val="both"/>
        <w:rPr>
          <w:rFonts w:asciiTheme="majorHAnsi" w:hAnsiTheme="majorHAnsi"/>
          <w:lang w:val="hy-AM"/>
        </w:rPr>
      </w:pPr>
    </w:p>
    <w:p w:rsidR="001D17BE" w:rsidRPr="00B015AA" w:rsidRDefault="001D17BE">
      <w:pPr>
        <w:jc w:val="both"/>
        <w:rPr>
          <w:rFonts w:asciiTheme="majorHAnsi" w:hAnsiTheme="majorHAnsi"/>
          <w:lang w:val="hy-AM"/>
        </w:rPr>
      </w:pPr>
    </w:p>
    <w:p w:rsidR="004C18BF" w:rsidRPr="00B015AA" w:rsidRDefault="004C18BF">
      <w:pPr>
        <w:jc w:val="both"/>
        <w:rPr>
          <w:rFonts w:asciiTheme="majorHAnsi" w:hAnsiTheme="majorHAnsi"/>
          <w:b/>
          <w:lang w:val="hy-AM"/>
        </w:rPr>
      </w:pPr>
    </w:p>
    <w:p w:rsidR="00826876" w:rsidRDefault="00826876">
      <w:pPr>
        <w:jc w:val="both"/>
        <w:rPr>
          <w:rFonts w:ascii="Sylfaen" w:hAnsi="Sylfaen"/>
          <w:b/>
          <w:lang w:val="hy-AM"/>
        </w:rPr>
      </w:pPr>
    </w:p>
    <w:p w:rsidR="00826876" w:rsidRDefault="00826876">
      <w:pPr>
        <w:jc w:val="both"/>
        <w:rPr>
          <w:rFonts w:ascii="Sylfaen" w:hAnsi="Sylfaen"/>
          <w:b/>
          <w:lang w:val="hy-AM"/>
        </w:rPr>
      </w:pPr>
    </w:p>
    <w:p w:rsidR="00325B3F" w:rsidRDefault="00325B3F">
      <w:pPr>
        <w:rPr>
          <w:rFonts w:asciiTheme="majorHAnsi" w:hAnsiTheme="majorHAnsi"/>
          <w:b/>
          <w:lang w:val="hy-AM"/>
        </w:rPr>
      </w:pPr>
      <w:r>
        <w:rPr>
          <w:rFonts w:asciiTheme="majorHAnsi" w:hAnsiTheme="majorHAnsi"/>
          <w:b/>
          <w:lang w:val="hy-AM"/>
        </w:rPr>
        <w:br w:type="page"/>
      </w:r>
    </w:p>
    <w:p w:rsidR="004C18BF" w:rsidRPr="00826876" w:rsidRDefault="004C18BF">
      <w:pPr>
        <w:jc w:val="both"/>
        <w:rPr>
          <w:rFonts w:asciiTheme="majorHAnsi" w:hAnsiTheme="majorHAnsi"/>
          <w:b/>
          <w:lang w:val="hy-AM"/>
        </w:rPr>
      </w:pPr>
      <w:r w:rsidRPr="00826876">
        <w:rPr>
          <w:rFonts w:asciiTheme="majorHAnsi" w:hAnsiTheme="majorHAnsi"/>
          <w:b/>
          <w:lang w:val="hy-AM"/>
        </w:rPr>
        <w:lastRenderedPageBreak/>
        <w:t xml:space="preserve">XI. </w:t>
      </w:r>
      <w:r w:rsidR="00AD6B17">
        <w:rPr>
          <w:rFonts w:ascii="Sylfaen" w:hAnsi="Sylfaen"/>
          <w:b/>
          <w:lang w:val="hy-AM"/>
        </w:rPr>
        <w:t>Ծրագրի ներկայացման համար պահանջվող փաստաթղթեր</w:t>
      </w:r>
    </w:p>
    <w:p w:rsidR="004C18BF" w:rsidRPr="00826876" w:rsidRDefault="004C18BF">
      <w:pPr>
        <w:jc w:val="both"/>
        <w:rPr>
          <w:rFonts w:asciiTheme="majorHAnsi" w:hAnsiTheme="majorHAnsi"/>
          <w:b/>
          <w:lang w:val="hy-AM"/>
        </w:rPr>
      </w:pPr>
    </w:p>
    <w:p w:rsidR="004C18BF" w:rsidRPr="001D17BE" w:rsidRDefault="00D16A94" w:rsidP="000217E6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>Հայտադիմում</w:t>
      </w:r>
      <w:r w:rsidR="004C18BF" w:rsidRPr="001D17BE">
        <w:rPr>
          <w:rFonts w:asciiTheme="majorHAnsi" w:hAnsiTheme="majorHAnsi"/>
        </w:rPr>
        <w:tab/>
      </w:r>
    </w:p>
    <w:p w:rsidR="004C18BF" w:rsidRPr="001D17BE" w:rsidRDefault="00D16A94" w:rsidP="000217E6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>Ծ</w:t>
      </w:r>
      <w:r w:rsidR="00EE222D">
        <w:rPr>
          <w:rFonts w:ascii="Sylfaen" w:hAnsi="Sylfaen"/>
          <w:lang w:val="hy-AM"/>
        </w:rPr>
        <w:t>րագրի</w:t>
      </w:r>
      <w:r>
        <w:rPr>
          <w:rFonts w:ascii="Sylfaen" w:hAnsi="Sylfaen"/>
          <w:lang w:val="hy-AM"/>
        </w:rPr>
        <w:t xml:space="preserve"> բոլոր մասնակիցների </w:t>
      </w:r>
      <w:r w:rsidR="00EE222D">
        <w:rPr>
          <w:rFonts w:ascii="Sylfaen" w:hAnsi="Sylfaen"/>
          <w:lang w:val="hy-AM"/>
        </w:rPr>
        <w:t>կենսագրություններ</w:t>
      </w:r>
    </w:p>
    <w:p w:rsidR="00A53ADC" w:rsidRPr="001D17BE" w:rsidRDefault="00B86E93" w:rsidP="000217E6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>Աջակցության նամակ այն կազմակերպությունից, որտեղ նախատեսվում է իրականացնել ծրագրով սահմանված աշխատանքները</w:t>
      </w:r>
    </w:p>
    <w:p w:rsidR="00F90E7C" w:rsidRPr="001D17BE" w:rsidRDefault="004A560C" w:rsidP="00C30216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02403">
        <w:rPr>
          <w:rFonts w:asciiTheme="majorHAnsi" w:hAnsiTheme="majorHAnsi"/>
        </w:rPr>
        <w:t>CRDF Global</w:t>
      </w:r>
      <w:r w:rsidRPr="00002403">
        <w:rPr>
          <w:rFonts w:ascii="Sylfaen" w:hAnsi="Sylfaen"/>
          <w:lang w:val="hy-AM"/>
        </w:rPr>
        <w:t>-ի նախկին դրամաշնորհային ծրագրի նկարագրություն, եթե ներկայացվում են որպես շարունակություն հանդիսացող ծրագրեր</w:t>
      </w:r>
    </w:p>
    <w:sectPr w:rsidR="00F90E7C" w:rsidRPr="001D17BE" w:rsidSect="00B32466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54" w:rsidRDefault="00FD5054">
      <w:r>
        <w:separator/>
      </w:r>
    </w:p>
  </w:endnote>
  <w:endnote w:type="continuationSeparator" w:id="0">
    <w:p w:rsidR="00FD5054" w:rsidRDefault="00F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 Bold"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0" w:rsidRDefault="00A13846">
    <w:pPr>
      <w:pStyle w:val="Footer1"/>
      <w:tabs>
        <w:tab w:val="clear" w:pos="936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63D63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0" w:rsidRDefault="00A13846">
    <w:pPr>
      <w:pStyle w:val="Footer1"/>
      <w:tabs>
        <w:tab w:val="clear" w:pos="936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63D6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54" w:rsidRDefault="00FD5054">
      <w:r>
        <w:separator/>
      </w:r>
    </w:p>
  </w:footnote>
  <w:footnote w:type="continuationSeparator" w:id="0">
    <w:p w:rsidR="00FD5054" w:rsidRDefault="00FD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0" w:rsidRDefault="00AB2420">
    <w:pPr>
      <w:pStyle w:val="Header1"/>
      <w:tabs>
        <w:tab w:val="clear" w:pos="936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0" w:rsidRDefault="00AB2420">
    <w:pPr>
      <w:pStyle w:val="Header1"/>
      <w:tabs>
        <w:tab w:val="clear" w:pos="936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184D7FE7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7">
    <w:nsid w:val="1ACA6F3B"/>
    <w:multiLevelType w:val="hybridMultilevel"/>
    <w:tmpl w:val="0C9045E0"/>
    <w:lvl w:ilvl="0" w:tplc="466863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401AB"/>
    <w:multiLevelType w:val="hybridMultilevel"/>
    <w:tmpl w:val="55FE7510"/>
    <w:lvl w:ilvl="0" w:tplc="45BC8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D09DC"/>
    <w:multiLevelType w:val="hybridMultilevel"/>
    <w:tmpl w:val="BA56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D10BF"/>
    <w:multiLevelType w:val="hybridMultilevel"/>
    <w:tmpl w:val="92C2B6C6"/>
    <w:lvl w:ilvl="0" w:tplc="8820A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D60EF"/>
    <w:multiLevelType w:val="hybridMultilevel"/>
    <w:tmpl w:val="606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05936"/>
    <w:multiLevelType w:val="hybridMultilevel"/>
    <w:tmpl w:val="DBE467C8"/>
    <w:lvl w:ilvl="0" w:tplc="45BC8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74D22"/>
    <w:multiLevelType w:val="hybridMultilevel"/>
    <w:tmpl w:val="9834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56707"/>
    <w:rsid w:val="00002403"/>
    <w:rsid w:val="00003F39"/>
    <w:rsid w:val="00011CEF"/>
    <w:rsid w:val="00011E73"/>
    <w:rsid w:val="000133E6"/>
    <w:rsid w:val="000136BD"/>
    <w:rsid w:val="00021154"/>
    <w:rsid w:val="000217E6"/>
    <w:rsid w:val="000237E3"/>
    <w:rsid w:val="00024C82"/>
    <w:rsid w:val="0002603B"/>
    <w:rsid w:val="0003258F"/>
    <w:rsid w:val="0003520C"/>
    <w:rsid w:val="00035B6B"/>
    <w:rsid w:val="00036AC0"/>
    <w:rsid w:val="00041370"/>
    <w:rsid w:val="00042946"/>
    <w:rsid w:val="000436DE"/>
    <w:rsid w:val="000443E0"/>
    <w:rsid w:val="00045451"/>
    <w:rsid w:val="0004586F"/>
    <w:rsid w:val="00047CE3"/>
    <w:rsid w:val="00051145"/>
    <w:rsid w:val="00064673"/>
    <w:rsid w:val="000718F0"/>
    <w:rsid w:val="00072564"/>
    <w:rsid w:val="000759AF"/>
    <w:rsid w:val="0008074C"/>
    <w:rsid w:val="0008099B"/>
    <w:rsid w:val="00084AF5"/>
    <w:rsid w:val="000859F3"/>
    <w:rsid w:val="00097E96"/>
    <w:rsid w:val="000A30BC"/>
    <w:rsid w:val="000B21A2"/>
    <w:rsid w:val="000C0C99"/>
    <w:rsid w:val="000C4413"/>
    <w:rsid w:val="000C5BC4"/>
    <w:rsid w:val="000D787D"/>
    <w:rsid w:val="000E1C56"/>
    <w:rsid w:val="000E4730"/>
    <w:rsid w:val="000E59AE"/>
    <w:rsid w:val="000E5B17"/>
    <w:rsid w:val="000F3FCF"/>
    <w:rsid w:val="000F702F"/>
    <w:rsid w:val="000F776C"/>
    <w:rsid w:val="001031EB"/>
    <w:rsid w:val="00104E8E"/>
    <w:rsid w:val="00104F99"/>
    <w:rsid w:val="00105A73"/>
    <w:rsid w:val="0010726F"/>
    <w:rsid w:val="0010741A"/>
    <w:rsid w:val="00110FE5"/>
    <w:rsid w:val="0012123B"/>
    <w:rsid w:val="00121D4F"/>
    <w:rsid w:val="00122500"/>
    <w:rsid w:val="00123512"/>
    <w:rsid w:val="0012574D"/>
    <w:rsid w:val="00125DBB"/>
    <w:rsid w:val="0014003C"/>
    <w:rsid w:val="00140E88"/>
    <w:rsid w:val="00144877"/>
    <w:rsid w:val="00150B50"/>
    <w:rsid w:val="00153D2F"/>
    <w:rsid w:val="00154011"/>
    <w:rsid w:val="00155CA2"/>
    <w:rsid w:val="001657CC"/>
    <w:rsid w:val="00182790"/>
    <w:rsid w:val="00187055"/>
    <w:rsid w:val="00190D42"/>
    <w:rsid w:val="001939B3"/>
    <w:rsid w:val="0019685B"/>
    <w:rsid w:val="001A0FFA"/>
    <w:rsid w:val="001A2A32"/>
    <w:rsid w:val="001B1B0C"/>
    <w:rsid w:val="001B6135"/>
    <w:rsid w:val="001B7996"/>
    <w:rsid w:val="001C03DF"/>
    <w:rsid w:val="001C0F16"/>
    <w:rsid w:val="001C161C"/>
    <w:rsid w:val="001C1FDD"/>
    <w:rsid w:val="001C4F37"/>
    <w:rsid w:val="001D17BE"/>
    <w:rsid w:val="001D180B"/>
    <w:rsid w:val="001D5843"/>
    <w:rsid w:val="001E1536"/>
    <w:rsid w:val="001E4258"/>
    <w:rsid w:val="001E4B9A"/>
    <w:rsid w:val="001E5BB4"/>
    <w:rsid w:val="001E791E"/>
    <w:rsid w:val="001F4A76"/>
    <w:rsid w:val="001F789D"/>
    <w:rsid w:val="00202EA6"/>
    <w:rsid w:val="0020698C"/>
    <w:rsid w:val="00212027"/>
    <w:rsid w:val="002213B9"/>
    <w:rsid w:val="00222E98"/>
    <w:rsid w:val="002328D0"/>
    <w:rsid w:val="002335A8"/>
    <w:rsid w:val="00233B75"/>
    <w:rsid w:val="00237141"/>
    <w:rsid w:val="002528BB"/>
    <w:rsid w:val="0026341D"/>
    <w:rsid w:val="00263C0A"/>
    <w:rsid w:val="00264560"/>
    <w:rsid w:val="00266CE0"/>
    <w:rsid w:val="00277179"/>
    <w:rsid w:val="002775D9"/>
    <w:rsid w:val="002828DE"/>
    <w:rsid w:val="002837F8"/>
    <w:rsid w:val="002853EF"/>
    <w:rsid w:val="002923F8"/>
    <w:rsid w:val="002A026E"/>
    <w:rsid w:val="002A3B8C"/>
    <w:rsid w:val="002A4078"/>
    <w:rsid w:val="002A61EC"/>
    <w:rsid w:val="002A7179"/>
    <w:rsid w:val="002B4EC7"/>
    <w:rsid w:val="002C2424"/>
    <w:rsid w:val="002C3A48"/>
    <w:rsid w:val="002D129C"/>
    <w:rsid w:val="002D23EA"/>
    <w:rsid w:val="002D5C44"/>
    <w:rsid w:val="002E08C9"/>
    <w:rsid w:val="002E1FCB"/>
    <w:rsid w:val="002E3F5D"/>
    <w:rsid w:val="002E6C29"/>
    <w:rsid w:val="002F06EA"/>
    <w:rsid w:val="002F1B32"/>
    <w:rsid w:val="002F2335"/>
    <w:rsid w:val="002F2BF7"/>
    <w:rsid w:val="002F4AE3"/>
    <w:rsid w:val="002F7674"/>
    <w:rsid w:val="0030087E"/>
    <w:rsid w:val="0030308C"/>
    <w:rsid w:val="00310084"/>
    <w:rsid w:val="0031162F"/>
    <w:rsid w:val="00324F02"/>
    <w:rsid w:val="00325B3F"/>
    <w:rsid w:val="00333C50"/>
    <w:rsid w:val="00336BC4"/>
    <w:rsid w:val="00340841"/>
    <w:rsid w:val="00342798"/>
    <w:rsid w:val="003432E4"/>
    <w:rsid w:val="003432EF"/>
    <w:rsid w:val="003439A4"/>
    <w:rsid w:val="00345E75"/>
    <w:rsid w:val="00350153"/>
    <w:rsid w:val="00353E75"/>
    <w:rsid w:val="003570EB"/>
    <w:rsid w:val="003572D8"/>
    <w:rsid w:val="00357769"/>
    <w:rsid w:val="0036439E"/>
    <w:rsid w:val="00364D47"/>
    <w:rsid w:val="00367BF7"/>
    <w:rsid w:val="00370035"/>
    <w:rsid w:val="00370703"/>
    <w:rsid w:val="003712B8"/>
    <w:rsid w:val="0037570A"/>
    <w:rsid w:val="003769AD"/>
    <w:rsid w:val="00384309"/>
    <w:rsid w:val="00385061"/>
    <w:rsid w:val="00385E3C"/>
    <w:rsid w:val="003928F1"/>
    <w:rsid w:val="0039324D"/>
    <w:rsid w:val="003A0C18"/>
    <w:rsid w:val="003A1403"/>
    <w:rsid w:val="003A145E"/>
    <w:rsid w:val="003A6DBF"/>
    <w:rsid w:val="003A71BE"/>
    <w:rsid w:val="003B1574"/>
    <w:rsid w:val="003B6124"/>
    <w:rsid w:val="003B6873"/>
    <w:rsid w:val="003C2128"/>
    <w:rsid w:val="003C44B0"/>
    <w:rsid w:val="003C4AE4"/>
    <w:rsid w:val="003C733C"/>
    <w:rsid w:val="003D45D6"/>
    <w:rsid w:val="003D4FE7"/>
    <w:rsid w:val="003E06AF"/>
    <w:rsid w:val="003E1168"/>
    <w:rsid w:val="003E4A59"/>
    <w:rsid w:val="003E52B2"/>
    <w:rsid w:val="003E5A41"/>
    <w:rsid w:val="003E6E16"/>
    <w:rsid w:val="003F4A1D"/>
    <w:rsid w:val="003F78D1"/>
    <w:rsid w:val="003F7D92"/>
    <w:rsid w:val="004018D0"/>
    <w:rsid w:val="00402D43"/>
    <w:rsid w:val="004031A6"/>
    <w:rsid w:val="00405C4E"/>
    <w:rsid w:val="004135DB"/>
    <w:rsid w:val="00417DCD"/>
    <w:rsid w:val="00421D4F"/>
    <w:rsid w:val="00430227"/>
    <w:rsid w:val="00431D85"/>
    <w:rsid w:val="004338BF"/>
    <w:rsid w:val="004347B8"/>
    <w:rsid w:val="00441DF6"/>
    <w:rsid w:val="0044252B"/>
    <w:rsid w:val="00442FEF"/>
    <w:rsid w:val="004438F9"/>
    <w:rsid w:val="00450096"/>
    <w:rsid w:val="004524DB"/>
    <w:rsid w:val="00452AB2"/>
    <w:rsid w:val="004547C7"/>
    <w:rsid w:val="00454AFF"/>
    <w:rsid w:val="004608F1"/>
    <w:rsid w:val="004649C1"/>
    <w:rsid w:val="00465545"/>
    <w:rsid w:val="004678F1"/>
    <w:rsid w:val="0047128B"/>
    <w:rsid w:val="00485AA9"/>
    <w:rsid w:val="004927E6"/>
    <w:rsid w:val="0049333A"/>
    <w:rsid w:val="00495950"/>
    <w:rsid w:val="004961C1"/>
    <w:rsid w:val="004A0555"/>
    <w:rsid w:val="004A0F89"/>
    <w:rsid w:val="004A560C"/>
    <w:rsid w:val="004B25BE"/>
    <w:rsid w:val="004B38D1"/>
    <w:rsid w:val="004B5680"/>
    <w:rsid w:val="004B5EDC"/>
    <w:rsid w:val="004B60F7"/>
    <w:rsid w:val="004C18BF"/>
    <w:rsid w:val="004C30F8"/>
    <w:rsid w:val="004C3CF7"/>
    <w:rsid w:val="004D1AB1"/>
    <w:rsid w:val="004D2336"/>
    <w:rsid w:val="004D2399"/>
    <w:rsid w:val="004D6154"/>
    <w:rsid w:val="004E1594"/>
    <w:rsid w:val="004E4A13"/>
    <w:rsid w:val="004E65C3"/>
    <w:rsid w:val="004F2064"/>
    <w:rsid w:val="00501069"/>
    <w:rsid w:val="00501090"/>
    <w:rsid w:val="00503D24"/>
    <w:rsid w:val="00506177"/>
    <w:rsid w:val="00506430"/>
    <w:rsid w:val="00506EE6"/>
    <w:rsid w:val="00512604"/>
    <w:rsid w:val="00520FD0"/>
    <w:rsid w:val="00523522"/>
    <w:rsid w:val="005300AB"/>
    <w:rsid w:val="00533392"/>
    <w:rsid w:val="005354AC"/>
    <w:rsid w:val="00536AA2"/>
    <w:rsid w:val="005404D5"/>
    <w:rsid w:val="00540677"/>
    <w:rsid w:val="00541024"/>
    <w:rsid w:val="00542CB6"/>
    <w:rsid w:val="00543409"/>
    <w:rsid w:val="00545485"/>
    <w:rsid w:val="0055545E"/>
    <w:rsid w:val="0055709F"/>
    <w:rsid w:val="00561B1B"/>
    <w:rsid w:val="0056241E"/>
    <w:rsid w:val="00562F43"/>
    <w:rsid w:val="00563D63"/>
    <w:rsid w:val="00566299"/>
    <w:rsid w:val="00566D70"/>
    <w:rsid w:val="00572236"/>
    <w:rsid w:val="00572F12"/>
    <w:rsid w:val="0057698F"/>
    <w:rsid w:val="00580315"/>
    <w:rsid w:val="00582975"/>
    <w:rsid w:val="0058375C"/>
    <w:rsid w:val="00584313"/>
    <w:rsid w:val="00597FE1"/>
    <w:rsid w:val="005A5E26"/>
    <w:rsid w:val="005B1958"/>
    <w:rsid w:val="005C07CB"/>
    <w:rsid w:val="005C0979"/>
    <w:rsid w:val="005C0D91"/>
    <w:rsid w:val="005C25BD"/>
    <w:rsid w:val="005C2912"/>
    <w:rsid w:val="005C3C44"/>
    <w:rsid w:val="005C73F7"/>
    <w:rsid w:val="005D0A14"/>
    <w:rsid w:val="005D0E91"/>
    <w:rsid w:val="005D358B"/>
    <w:rsid w:val="005D4AF9"/>
    <w:rsid w:val="005D689D"/>
    <w:rsid w:val="005E0576"/>
    <w:rsid w:val="005E2E5F"/>
    <w:rsid w:val="005E343E"/>
    <w:rsid w:val="005E344C"/>
    <w:rsid w:val="005F5AA8"/>
    <w:rsid w:val="006032F3"/>
    <w:rsid w:val="00604AF3"/>
    <w:rsid w:val="00606885"/>
    <w:rsid w:val="00613CEB"/>
    <w:rsid w:val="00617291"/>
    <w:rsid w:val="00617DBE"/>
    <w:rsid w:val="00630AA1"/>
    <w:rsid w:val="006339DF"/>
    <w:rsid w:val="0064420B"/>
    <w:rsid w:val="006453AA"/>
    <w:rsid w:val="00645C70"/>
    <w:rsid w:val="00651B34"/>
    <w:rsid w:val="00652CA5"/>
    <w:rsid w:val="0065415C"/>
    <w:rsid w:val="00656583"/>
    <w:rsid w:val="00656D6C"/>
    <w:rsid w:val="006666D0"/>
    <w:rsid w:val="006746DE"/>
    <w:rsid w:val="00674FA9"/>
    <w:rsid w:val="006776AB"/>
    <w:rsid w:val="00682B08"/>
    <w:rsid w:val="00682F98"/>
    <w:rsid w:val="0068367B"/>
    <w:rsid w:val="006838CB"/>
    <w:rsid w:val="00684CEC"/>
    <w:rsid w:val="006863FF"/>
    <w:rsid w:val="00687D45"/>
    <w:rsid w:val="00692002"/>
    <w:rsid w:val="00696EC2"/>
    <w:rsid w:val="006A622B"/>
    <w:rsid w:val="006B0BC5"/>
    <w:rsid w:val="006B6B9B"/>
    <w:rsid w:val="006C4696"/>
    <w:rsid w:val="006D1216"/>
    <w:rsid w:val="006D5FAA"/>
    <w:rsid w:val="006D6A36"/>
    <w:rsid w:val="006D7FD0"/>
    <w:rsid w:val="006E082D"/>
    <w:rsid w:val="006F4E02"/>
    <w:rsid w:val="006F7BEF"/>
    <w:rsid w:val="006F7CC5"/>
    <w:rsid w:val="007066EB"/>
    <w:rsid w:val="0071230D"/>
    <w:rsid w:val="0072056E"/>
    <w:rsid w:val="007249FD"/>
    <w:rsid w:val="00734B19"/>
    <w:rsid w:val="00740787"/>
    <w:rsid w:val="0074322C"/>
    <w:rsid w:val="007440B7"/>
    <w:rsid w:val="00746C44"/>
    <w:rsid w:val="007476B5"/>
    <w:rsid w:val="00766F60"/>
    <w:rsid w:val="00770012"/>
    <w:rsid w:val="00775F53"/>
    <w:rsid w:val="00784439"/>
    <w:rsid w:val="0079081B"/>
    <w:rsid w:val="00790837"/>
    <w:rsid w:val="0079106D"/>
    <w:rsid w:val="00794DEA"/>
    <w:rsid w:val="00795D46"/>
    <w:rsid w:val="00795D49"/>
    <w:rsid w:val="00797833"/>
    <w:rsid w:val="007A61EB"/>
    <w:rsid w:val="007B62F7"/>
    <w:rsid w:val="007C11EE"/>
    <w:rsid w:val="007C3FBE"/>
    <w:rsid w:val="007C4DD8"/>
    <w:rsid w:val="007C6966"/>
    <w:rsid w:val="007D5F90"/>
    <w:rsid w:val="007D6D76"/>
    <w:rsid w:val="007E0E5E"/>
    <w:rsid w:val="007E3293"/>
    <w:rsid w:val="007E5F52"/>
    <w:rsid w:val="007F3125"/>
    <w:rsid w:val="007F4635"/>
    <w:rsid w:val="007F6D43"/>
    <w:rsid w:val="00807A5B"/>
    <w:rsid w:val="00810AC0"/>
    <w:rsid w:val="00810E31"/>
    <w:rsid w:val="00811EC8"/>
    <w:rsid w:val="008129BB"/>
    <w:rsid w:val="00814728"/>
    <w:rsid w:val="00816C21"/>
    <w:rsid w:val="00826876"/>
    <w:rsid w:val="00830B5D"/>
    <w:rsid w:val="00830E65"/>
    <w:rsid w:val="00831251"/>
    <w:rsid w:val="008339F5"/>
    <w:rsid w:val="00840186"/>
    <w:rsid w:val="00844247"/>
    <w:rsid w:val="008446A8"/>
    <w:rsid w:val="00844BCA"/>
    <w:rsid w:val="00845657"/>
    <w:rsid w:val="00846533"/>
    <w:rsid w:val="00850256"/>
    <w:rsid w:val="0085077B"/>
    <w:rsid w:val="008550DB"/>
    <w:rsid w:val="0086038F"/>
    <w:rsid w:val="00862358"/>
    <w:rsid w:val="008659AA"/>
    <w:rsid w:val="0087245B"/>
    <w:rsid w:val="008735C1"/>
    <w:rsid w:val="00885471"/>
    <w:rsid w:val="00890480"/>
    <w:rsid w:val="008908CF"/>
    <w:rsid w:val="008926EF"/>
    <w:rsid w:val="008928B6"/>
    <w:rsid w:val="008933E6"/>
    <w:rsid w:val="00893DA2"/>
    <w:rsid w:val="008A0B26"/>
    <w:rsid w:val="008A4F43"/>
    <w:rsid w:val="008B1FFE"/>
    <w:rsid w:val="008B4075"/>
    <w:rsid w:val="008B518C"/>
    <w:rsid w:val="008B6376"/>
    <w:rsid w:val="008C2222"/>
    <w:rsid w:val="008C3E43"/>
    <w:rsid w:val="008C3FCA"/>
    <w:rsid w:val="008C707E"/>
    <w:rsid w:val="008D06BF"/>
    <w:rsid w:val="008D20E8"/>
    <w:rsid w:val="008D67DD"/>
    <w:rsid w:val="00900105"/>
    <w:rsid w:val="009071A6"/>
    <w:rsid w:val="0091025C"/>
    <w:rsid w:val="00910CE0"/>
    <w:rsid w:val="009176D6"/>
    <w:rsid w:val="00920294"/>
    <w:rsid w:val="00920AFF"/>
    <w:rsid w:val="00922704"/>
    <w:rsid w:val="00922B13"/>
    <w:rsid w:val="00930AEC"/>
    <w:rsid w:val="009330D7"/>
    <w:rsid w:val="0093337F"/>
    <w:rsid w:val="00936A11"/>
    <w:rsid w:val="0094149C"/>
    <w:rsid w:val="00943ACC"/>
    <w:rsid w:val="009462B8"/>
    <w:rsid w:val="00950390"/>
    <w:rsid w:val="00950722"/>
    <w:rsid w:val="0095345D"/>
    <w:rsid w:val="00954022"/>
    <w:rsid w:val="00956172"/>
    <w:rsid w:val="0095749A"/>
    <w:rsid w:val="00960B87"/>
    <w:rsid w:val="00962ABA"/>
    <w:rsid w:val="009773A5"/>
    <w:rsid w:val="00977967"/>
    <w:rsid w:val="009820E0"/>
    <w:rsid w:val="00983D22"/>
    <w:rsid w:val="00983F59"/>
    <w:rsid w:val="009925FF"/>
    <w:rsid w:val="00992ACC"/>
    <w:rsid w:val="0099357D"/>
    <w:rsid w:val="00995971"/>
    <w:rsid w:val="009A24CC"/>
    <w:rsid w:val="009B131F"/>
    <w:rsid w:val="009B2AE5"/>
    <w:rsid w:val="009B2CE5"/>
    <w:rsid w:val="009B4D7E"/>
    <w:rsid w:val="009C2450"/>
    <w:rsid w:val="009C2AC2"/>
    <w:rsid w:val="009C3F58"/>
    <w:rsid w:val="009D2D94"/>
    <w:rsid w:val="009D36CB"/>
    <w:rsid w:val="009E430C"/>
    <w:rsid w:val="009E716C"/>
    <w:rsid w:val="009E73B5"/>
    <w:rsid w:val="009F1AFD"/>
    <w:rsid w:val="009F21A4"/>
    <w:rsid w:val="009F2256"/>
    <w:rsid w:val="009F5A7A"/>
    <w:rsid w:val="009F6033"/>
    <w:rsid w:val="00A040D2"/>
    <w:rsid w:val="00A0581D"/>
    <w:rsid w:val="00A063A9"/>
    <w:rsid w:val="00A0745E"/>
    <w:rsid w:val="00A13846"/>
    <w:rsid w:val="00A201F8"/>
    <w:rsid w:val="00A212A0"/>
    <w:rsid w:val="00A21782"/>
    <w:rsid w:val="00A2185E"/>
    <w:rsid w:val="00A231EE"/>
    <w:rsid w:val="00A32800"/>
    <w:rsid w:val="00A3456C"/>
    <w:rsid w:val="00A373CB"/>
    <w:rsid w:val="00A42475"/>
    <w:rsid w:val="00A463CB"/>
    <w:rsid w:val="00A52A7A"/>
    <w:rsid w:val="00A53ADC"/>
    <w:rsid w:val="00A5634A"/>
    <w:rsid w:val="00A57A3A"/>
    <w:rsid w:val="00A57D00"/>
    <w:rsid w:val="00A602B2"/>
    <w:rsid w:val="00A641B8"/>
    <w:rsid w:val="00A65AD3"/>
    <w:rsid w:val="00A716B3"/>
    <w:rsid w:val="00A757AC"/>
    <w:rsid w:val="00A80194"/>
    <w:rsid w:val="00A807ED"/>
    <w:rsid w:val="00A8309F"/>
    <w:rsid w:val="00A8354D"/>
    <w:rsid w:val="00A876FE"/>
    <w:rsid w:val="00A9038C"/>
    <w:rsid w:val="00A90646"/>
    <w:rsid w:val="00A90D2B"/>
    <w:rsid w:val="00A92240"/>
    <w:rsid w:val="00AA51BB"/>
    <w:rsid w:val="00AA5660"/>
    <w:rsid w:val="00AA65CD"/>
    <w:rsid w:val="00AA7B25"/>
    <w:rsid w:val="00AB2420"/>
    <w:rsid w:val="00AB5A70"/>
    <w:rsid w:val="00AB765A"/>
    <w:rsid w:val="00AC0481"/>
    <w:rsid w:val="00AD00B9"/>
    <w:rsid w:val="00AD08D6"/>
    <w:rsid w:val="00AD171D"/>
    <w:rsid w:val="00AD6B17"/>
    <w:rsid w:val="00AE2E53"/>
    <w:rsid w:val="00AE65A2"/>
    <w:rsid w:val="00AF2743"/>
    <w:rsid w:val="00AF40A5"/>
    <w:rsid w:val="00AF42C0"/>
    <w:rsid w:val="00AF42EA"/>
    <w:rsid w:val="00B015AA"/>
    <w:rsid w:val="00B17EB4"/>
    <w:rsid w:val="00B22848"/>
    <w:rsid w:val="00B240A4"/>
    <w:rsid w:val="00B32466"/>
    <w:rsid w:val="00B32BA8"/>
    <w:rsid w:val="00B35967"/>
    <w:rsid w:val="00B47C40"/>
    <w:rsid w:val="00B50207"/>
    <w:rsid w:val="00B56FF9"/>
    <w:rsid w:val="00B578E0"/>
    <w:rsid w:val="00B57C23"/>
    <w:rsid w:val="00B57D5E"/>
    <w:rsid w:val="00B626A2"/>
    <w:rsid w:val="00B66D6B"/>
    <w:rsid w:val="00B71F62"/>
    <w:rsid w:val="00B76D29"/>
    <w:rsid w:val="00B772D7"/>
    <w:rsid w:val="00B772F1"/>
    <w:rsid w:val="00B80062"/>
    <w:rsid w:val="00B8116E"/>
    <w:rsid w:val="00B830E1"/>
    <w:rsid w:val="00B86E93"/>
    <w:rsid w:val="00B876DB"/>
    <w:rsid w:val="00B959F1"/>
    <w:rsid w:val="00BA1600"/>
    <w:rsid w:val="00BA21C7"/>
    <w:rsid w:val="00BA26D1"/>
    <w:rsid w:val="00BB36A4"/>
    <w:rsid w:val="00BB36BB"/>
    <w:rsid w:val="00BC1161"/>
    <w:rsid w:val="00BC227E"/>
    <w:rsid w:val="00BC23A1"/>
    <w:rsid w:val="00BC290F"/>
    <w:rsid w:val="00BC55BE"/>
    <w:rsid w:val="00BC57F2"/>
    <w:rsid w:val="00BC7793"/>
    <w:rsid w:val="00BD5BA0"/>
    <w:rsid w:val="00BE6AEC"/>
    <w:rsid w:val="00BE6FB5"/>
    <w:rsid w:val="00BE7596"/>
    <w:rsid w:val="00BF31D5"/>
    <w:rsid w:val="00C04CFE"/>
    <w:rsid w:val="00C10071"/>
    <w:rsid w:val="00C1598E"/>
    <w:rsid w:val="00C1697D"/>
    <w:rsid w:val="00C16B97"/>
    <w:rsid w:val="00C176C3"/>
    <w:rsid w:val="00C20EFC"/>
    <w:rsid w:val="00C23376"/>
    <w:rsid w:val="00C26A53"/>
    <w:rsid w:val="00C30216"/>
    <w:rsid w:val="00C31B43"/>
    <w:rsid w:val="00C43634"/>
    <w:rsid w:val="00C43E6A"/>
    <w:rsid w:val="00C46AA2"/>
    <w:rsid w:val="00C505DF"/>
    <w:rsid w:val="00C552FF"/>
    <w:rsid w:val="00C55CF5"/>
    <w:rsid w:val="00C57F7A"/>
    <w:rsid w:val="00C61299"/>
    <w:rsid w:val="00C64F8E"/>
    <w:rsid w:val="00C668F1"/>
    <w:rsid w:val="00C67A2D"/>
    <w:rsid w:val="00C723C7"/>
    <w:rsid w:val="00C800D9"/>
    <w:rsid w:val="00C80B81"/>
    <w:rsid w:val="00C84CD5"/>
    <w:rsid w:val="00C85319"/>
    <w:rsid w:val="00C926C1"/>
    <w:rsid w:val="00C96382"/>
    <w:rsid w:val="00CA0012"/>
    <w:rsid w:val="00CA0836"/>
    <w:rsid w:val="00CA1ADE"/>
    <w:rsid w:val="00CA3BA7"/>
    <w:rsid w:val="00CA4FD1"/>
    <w:rsid w:val="00CA6464"/>
    <w:rsid w:val="00CB15A8"/>
    <w:rsid w:val="00CB66D4"/>
    <w:rsid w:val="00CC520E"/>
    <w:rsid w:val="00CC5A67"/>
    <w:rsid w:val="00CC6E0A"/>
    <w:rsid w:val="00CC7668"/>
    <w:rsid w:val="00CD3295"/>
    <w:rsid w:val="00CE11C5"/>
    <w:rsid w:val="00CF0E7F"/>
    <w:rsid w:val="00CF19CD"/>
    <w:rsid w:val="00CF5645"/>
    <w:rsid w:val="00D02E36"/>
    <w:rsid w:val="00D04902"/>
    <w:rsid w:val="00D050E2"/>
    <w:rsid w:val="00D124AE"/>
    <w:rsid w:val="00D13301"/>
    <w:rsid w:val="00D14AA2"/>
    <w:rsid w:val="00D16A94"/>
    <w:rsid w:val="00D20E4A"/>
    <w:rsid w:val="00D2215E"/>
    <w:rsid w:val="00D25CBC"/>
    <w:rsid w:val="00D31582"/>
    <w:rsid w:val="00D32BDA"/>
    <w:rsid w:val="00D34A2B"/>
    <w:rsid w:val="00D350FA"/>
    <w:rsid w:val="00D40CDE"/>
    <w:rsid w:val="00D44AE1"/>
    <w:rsid w:val="00D4671E"/>
    <w:rsid w:val="00D47068"/>
    <w:rsid w:val="00D50315"/>
    <w:rsid w:val="00D5093E"/>
    <w:rsid w:val="00D55E54"/>
    <w:rsid w:val="00D563F1"/>
    <w:rsid w:val="00D56707"/>
    <w:rsid w:val="00D60E73"/>
    <w:rsid w:val="00D64B41"/>
    <w:rsid w:val="00D76CD2"/>
    <w:rsid w:val="00D8662F"/>
    <w:rsid w:val="00D9408B"/>
    <w:rsid w:val="00D96A91"/>
    <w:rsid w:val="00DA1F1F"/>
    <w:rsid w:val="00DB0D1D"/>
    <w:rsid w:val="00DC369A"/>
    <w:rsid w:val="00DC7467"/>
    <w:rsid w:val="00DD2FA1"/>
    <w:rsid w:val="00DE4FE5"/>
    <w:rsid w:val="00DE5A21"/>
    <w:rsid w:val="00DF464D"/>
    <w:rsid w:val="00DF6D6A"/>
    <w:rsid w:val="00E0463B"/>
    <w:rsid w:val="00E20028"/>
    <w:rsid w:val="00E218CF"/>
    <w:rsid w:val="00E30B43"/>
    <w:rsid w:val="00E32726"/>
    <w:rsid w:val="00E45924"/>
    <w:rsid w:val="00E4689E"/>
    <w:rsid w:val="00E47844"/>
    <w:rsid w:val="00E528D9"/>
    <w:rsid w:val="00E533D6"/>
    <w:rsid w:val="00E5420D"/>
    <w:rsid w:val="00E55F87"/>
    <w:rsid w:val="00E60208"/>
    <w:rsid w:val="00E6073A"/>
    <w:rsid w:val="00E608BC"/>
    <w:rsid w:val="00E613DE"/>
    <w:rsid w:val="00E61437"/>
    <w:rsid w:val="00E62395"/>
    <w:rsid w:val="00E62F66"/>
    <w:rsid w:val="00E63CA1"/>
    <w:rsid w:val="00E66FBB"/>
    <w:rsid w:val="00E6726C"/>
    <w:rsid w:val="00E676A9"/>
    <w:rsid w:val="00E70084"/>
    <w:rsid w:val="00E76197"/>
    <w:rsid w:val="00E764F1"/>
    <w:rsid w:val="00E80B59"/>
    <w:rsid w:val="00E83B7C"/>
    <w:rsid w:val="00E850A9"/>
    <w:rsid w:val="00E87A8C"/>
    <w:rsid w:val="00E95615"/>
    <w:rsid w:val="00E95EDD"/>
    <w:rsid w:val="00EA1310"/>
    <w:rsid w:val="00EA179B"/>
    <w:rsid w:val="00EA2D10"/>
    <w:rsid w:val="00EB1811"/>
    <w:rsid w:val="00EB3200"/>
    <w:rsid w:val="00EB3DBF"/>
    <w:rsid w:val="00EB7462"/>
    <w:rsid w:val="00EC5FA9"/>
    <w:rsid w:val="00ED26C0"/>
    <w:rsid w:val="00ED624D"/>
    <w:rsid w:val="00ED7DDB"/>
    <w:rsid w:val="00EE16C1"/>
    <w:rsid w:val="00EE1B62"/>
    <w:rsid w:val="00EE222D"/>
    <w:rsid w:val="00EF6937"/>
    <w:rsid w:val="00F00C21"/>
    <w:rsid w:val="00F00D9C"/>
    <w:rsid w:val="00F02A49"/>
    <w:rsid w:val="00F048AD"/>
    <w:rsid w:val="00F175AF"/>
    <w:rsid w:val="00F17E66"/>
    <w:rsid w:val="00F270A0"/>
    <w:rsid w:val="00F31667"/>
    <w:rsid w:val="00F3228E"/>
    <w:rsid w:val="00F32933"/>
    <w:rsid w:val="00F35AFF"/>
    <w:rsid w:val="00F402B1"/>
    <w:rsid w:val="00F40580"/>
    <w:rsid w:val="00F40852"/>
    <w:rsid w:val="00F47949"/>
    <w:rsid w:val="00F71540"/>
    <w:rsid w:val="00F73AEA"/>
    <w:rsid w:val="00F75EAB"/>
    <w:rsid w:val="00F819D7"/>
    <w:rsid w:val="00F83929"/>
    <w:rsid w:val="00F83BEA"/>
    <w:rsid w:val="00F848E9"/>
    <w:rsid w:val="00F84B93"/>
    <w:rsid w:val="00F85ACF"/>
    <w:rsid w:val="00F90330"/>
    <w:rsid w:val="00F90345"/>
    <w:rsid w:val="00F90E7C"/>
    <w:rsid w:val="00F95D24"/>
    <w:rsid w:val="00FA0E46"/>
    <w:rsid w:val="00FA15FC"/>
    <w:rsid w:val="00FA24B8"/>
    <w:rsid w:val="00FA68EF"/>
    <w:rsid w:val="00FB0D33"/>
    <w:rsid w:val="00FC1AC8"/>
    <w:rsid w:val="00FC2A94"/>
    <w:rsid w:val="00FC2AEE"/>
    <w:rsid w:val="00FD0FC4"/>
    <w:rsid w:val="00FD5054"/>
    <w:rsid w:val="00FD610E"/>
    <w:rsid w:val="00FD68CC"/>
    <w:rsid w:val="00FE725B"/>
    <w:rsid w:val="00FF09D7"/>
    <w:rsid w:val="00FF245F"/>
    <w:rsid w:val="00FF2B4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32466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B32466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ooter1">
    <w:name w:val="Footer1"/>
    <w:rsid w:val="00B32466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NormalWeb1">
    <w:name w:val="Normal (Web)1"/>
    <w:autoRedefine/>
    <w:rsid w:val="001D17BE"/>
    <w:pPr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B32466"/>
    <w:rPr>
      <w:color w:val="0000FF"/>
      <w:sz w:val="24"/>
      <w:u w:val="single"/>
    </w:rPr>
  </w:style>
  <w:style w:type="paragraph" w:customStyle="1" w:styleId="CommentText1">
    <w:name w:val="Comment Text1"/>
    <w:rsid w:val="00B32466"/>
    <w:rPr>
      <w:rFonts w:ascii="Lucida Grande" w:eastAsia="ヒラギノ角ゴ Pro W3" w:hAnsi="Lucida Grande"/>
      <w:color w:val="000000"/>
    </w:rPr>
  </w:style>
  <w:style w:type="paragraph" w:customStyle="1" w:styleId="FreeForm">
    <w:name w:val="Free Form"/>
    <w:rsid w:val="00B32466"/>
    <w:rPr>
      <w:rFonts w:ascii="Lucida Grande" w:eastAsia="ヒラギノ角ゴ Pro W3" w:hAnsi="Lucida Grande"/>
      <w:color w:val="000000"/>
      <w:sz w:val="24"/>
    </w:rPr>
  </w:style>
  <w:style w:type="paragraph" w:styleId="ListParagraph">
    <w:name w:val="List Paragraph"/>
    <w:qFormat/>
    <w:rsid w:val="00B32466"/>
    <w:pPr>
      <w:ind w:left="720"/>
    </w:pPr>
    <w:rPr>
      <w:rFonts w:ascii="Lucida Grande" w:eastAsia="ヒラギノ角ゴ Pro W3" w:hAnsi="Lucida Grande"/>
      <w:color w:val="000000"/>
      <w:sz w:val="24"/>
    </w:rPr>
  </w:style>
  <w:style w:type="numbering" w:customStyle="1" w:styleId="List21">
    <w:name w:val="List 21"/>
    <w:rsid w:val="00B32466"/>
  </w:style>
  <w:style w:type="numbering" w:customStyle="1" w:styleId="List31">
    <w:name w:val="List 31"/>
    <w:rsid w:val="00B32466"/>
  </w:style>
  <w:style w:type="paragraph" w:customStyle="1" w:styleId="BodyText1">
    <w:name w:val="Body Text1"/>
    <w:autoRedefine/>
    <w:rsid w:val="00B32466"/>
    <w:pPr>
      <w:spacing w:after="120"/>
    </w:pPr>
    <w:rPr>
      <w:rFonts w:ascii="Arial" w:eastAsia="ヒラギノ角ゴ Pro W3" w:hAnsi="Arial"/>
      <w:color w:val="000000"/>
      <w:sz w:val="19"/>
    </w:rPr>
  </w:style>
  <w:style w:type="paragraph" w:styleId="BalloonText">
    <w:name w:val="Balloon Text"/>
    <w:basedOn w:val="Normal"/>
    <w:link w:val="BalloonTextChar"/>
    <w:locked/>
    <w:rsid w:val="00D567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6707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CF19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9CD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CF19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19CD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unhideWhenUsed/>
    <w:locked/>
    <w:rsid w:val="004C18BF"/>
    <w:rPr>
      <w:color w:val="0000FF"/>
      <w:u w:val="single"/>
    </w:rPr>
  </w:style>
  <w:style w:type="character" w:styleId="FollowedHyperlink">
    <w:name w:val="FollowedHyperlink"/>
    <w:locked/>
    <w:rsid w:val="004C18BF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021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99597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CommentReference">
    <w:name w:val="annotation reference"/>
    <w:basedOn w:val="DefaultParagraphFont"/>
    <w:unhideWhenUsed/>
    <w:locked/>
    <w:rsid w:val="009959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995971"/>
    <w:rPr>
      <w:rFonts w:ascii="Calibri" w:eastAsia="Times New Roman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971"/>
    <w:rPr>
      <w:rFonts w:ascii="Calibri" w:eastAsia="Times New Roman" w:hAnsi="Calibri" w:cs="Times New Roman"/>
    </w:rPr>
  </w:style>
  <w:style w:type="character" w:customStyle="1" w:styleId="ssens">
    <w:name w:val="ssens"/>
    <w:basedOn w:val="DefaultParagraphFont"/>
    <w:rsid w:val="00B22848"/>
  </w:style>
  <w:style w:type="character" w:styleId="Emphasis">
    <w:name w:val="Emphasis"/>
    <w:uiPriority w:val="20"/>
    <w:qFormat/>
    <w:locked/>
    <w:rsid w:val="00B22848"/>
    <w:rPr>
      <w:i/>
      <w:iCs/>
    </w:rPr>
  </w:style>
  <w:style w:type="character" w:styleId="Strong">
    <w:name w:val="Strong"/>
    <w:uiPriority w:val="22"/>
    <w:qFormat/>
    <w:locked/>
    <w:rsid w:val="00B2284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locked/>
    <w:rsid w:val="001D17BE"/>
    <w:rPr>
      <w:rFonts w:ascii="Lucida Grande" w:eastAsia="ヒラギノ角ゴ Pro W3" w:hAnsi="Lucida Grande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1D17BE"/>
    <w:rPr>
      <w:rFonts w:ascii="Lucida Grande" w:eastAsia="ヒラギノ角ゴ Pro W3" w:hAnsi="Lucida Grande" w:cs="Times New Roman"/>
      <w:b/>
      <w:bCs/>
      <w:color w:val="000000"/>
    </w:rPr>
  </w:style>
  <w:style w:type="paragraph" w:styleId="BodyText">
    <w:name w:val="Body Text"/>
    <w:basedOn w:val="Normal"/>
    <w:link w:val="BodyTextChar"/>
    <w:locked/>
    <w:rsid w:val="00572F12"/>
    <w:pPr>
      <w:spacing w:after="120"/>
    </w:pPr>
    <w:rPr>
      <w:rFonts w:ascii="Arial" w:eastAsia="Times New Roman" w:hAnsi="Arial"/>
      <w:color w:val="auto"/>
      <w:sz w:val="19"/>
    </w:rPr>
  </w:style>
  <w:style w:type="character" w:customStyle="1" w:styleId="BodyTextChar">
    <w:name w:val="Body Text Char"/>
    <w:basedOn w:val="DefaultParagraphFont"/>
    <w:link w:val="BodyText"/>
    <w:rsid w:val="00572F12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32466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B32466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ooter1">
    <w:name w:val="Footer1"/>
    <w:rsid w:val="00B32466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NormalWeb1">
    <w:name w:val="Normal (Web)1"/>
    <w:autoRedefine/>
    <w:rsid w:val="001D17BE"/>
    <w:pPr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B32466"/>
    <w:rPr>
      <w:color w:val="0000FF"/>
      <w:sz w:val="24"/>
      <w:u w:val="single"/>
    </w:rPr>
  </w:style>
  <w:style w:type="paragraph" w:customStyle="1" w:styleId="CommentText1">
    <w:name w:val="Comment Text1"/>
    <w:rsid w:val="00B32466"/>
    <w:rPr>
      <w:rFonts w:ascii="Lucida Grande" w:eastAsia="ヒラギノ角ゴ Pro W3" w:hAnsi="Lucida Grande"/>
      <w:color w:val="000000"/>
    </w:rPr>
  </w:style>
  <w:style w:type="paragraph" w:customStyle="1" w:styleId="FreeForm">
    <w:name w:val="Free Form"/>
    <w:rsid w:val="00B32466"/>
    <w:rPr>
      <w:rFonts w:ascii="Lucida Grande" w:eastAsia="ヒラギノ角ゴ Pro W3" w:hAnsi="Lucida Grande"/>
      <w:color w:val="000000"/>
      <w:sz w:val="24"/>
    </w:rPr>
  </w:style>
  <w:style w:type="paragraph" w:styleId="ListParagraph">
    <w:name w:val="List Paragraph"/>
    <w:qFormat/>
    <w:rsid w:val="00B32466"/>
    <w:pPr>
      <w:ind w:left="720"/>
    </w:pPr>
    <w:rPr>
      <w:rFonts w:ascii="Lucida Grande" w:eastAsia="ヒラギノ角ゴ Pro W3" w:hAnsi="Lucida Grande"/>
      <w:color w:val="000000"/>
      <w:sz w:val="24"/>
    </w:rPr>
  </w:style>
  <w:style w:type="numbering" w:customStyle="1" w:styleId="List21">
    <w:name w:val="List 21"/>
    <w:rsid w:val="00B32466"/>
  </w:style>
  <w:style w:type="numbering" w:customStyle="1" w:styleId="List31">
    <w:name w:val="List 31"/>
    <w:rsid w:val="00B32466"/>
  </w:style>
  <w:style w:type="paragraph" w:customStyle="1" w:styleId="BodyText1">
    <w:name w:val="Body Text1"/>
    <w:autoRedefine/>
    <w:rsid w:val="00B32466"/>
    <w:pPr>
      <w:spacing w:after="120"/>
    </w:pPr>
    <w:rPr>
      <w:rFonts w:ascii="Arial" w:eastAsia="ヒラギノ角ゴ Pro W3" w:hAnsi="Arial"/>
      <w:color w:val="000000"/>
      <w:sz w:val="19"/>
    </w:rPr>
  </w:style>
  <w:style w:type="paragraph" w:styleId="BalloonText">
    <w:name w:val="Balloon Text"/>
    <w:basedOn w:val="Normal"/>
    <w:link w:val="BalloonTextChar"/>
    <w:locked/>
    <w:rsid w:val="00D567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6707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CF19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9CD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CF19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19CD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unhideWhenUsed/>
    <w:locked/>
    <w:rsid w:val="004C18BF"/>
    <w:rPr>
      <w:color w:val="0000FF"/>
      <w:u w:val="single"/>
    </w:rPr>
  </w:style>
  <w:style w:type="character" w:styleId="FollowedHyperlink">
    <w:name w:val="FollowedHyperlink"/>
    <w:locked/>
    <w:rsid w:val="004C18BF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021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99597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CommentReference">
    <w:name w:val="annotation reference"/>
    <w:basedOn w:val="DefaultParagraphFont"/>
    <w:unhideWhenUsed/>
    <w:locked/>
    <w:rsid w:val="009959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995971"/>
    <w:rPr>
      <w:rFonts w:ascii="Calibri" w:eastAsia="Times New Roman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971"/>
    <w:rPr>
      <w:rFonts w:ascii="Calibri" w:eastAsia="Times New Roman" w:hAnsi="Calibri" w:cs="Times New Roman"/>
    </w:rPr>
  </w:style>
  <w:style w:type="character" w:customStyle="1" w:styleId="ssens">
    <w:name w:val="ssens"/>
    <w:basedOn w:val="DefaultParagraphFont"/>
    <w:rsid w:val="00B22848"/>
  </w:style>
  <w:style w:type="character" w:styleId="Emphasis">
    <w:name w:val="Emphasis"/>
    <w:uiPriority w:val="20"/>
    <w:qFormat/>
    <w:locked/>
    <w:rsid w:val="00B22848"/>
    <w:rPr>
      <w:i/>
      <w:iCs/>
    </w:rPr>
  </w:style>
  <w:style w:type="character" w:styleId="Strong">
    <w:name w:val="Strong"/>
    <w:uiPriority w:val="22"/>
    <w:qFormat/>
    <w:locked/>
    <w:rsid w:val="00B2284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locked/>
    <w:rsid w:val="001D17BE"/>
    <w:rPr>
      <w:rFonts w:ascii="Lucida Grande" w:eastAsia="ヒラギノ角ゴ Pro W3" w:hAnsi="Lucida Grande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1D17BE"/>
    <w:rPr>
      <w:rFonts w:ascii="Lucida Grande" w:eastAsia="ヒラギノ角ゴ Pro W3" w:hAnsi="Lucida Grande" w:cs="Times New Roman"/>
      <w:b/>
      <w:bCs/>
      <w:color w:val="000000"/>
    </w:rPr>
  </w:style>
  <w:style w:type="paragraph" w:styleId="BodyText">
    <w:name w:val="Body Text"/>
    <w:basedOn w:val="Normal"/>
    <w:link w:val="BodyTextChar"/>
    <w:locked/>
    <w:rsid w:val="00572F12"/>
    <w:pPr>
      <w:spacing w:after="120"/>
    </w:pPr>
    <w:rPr>
      <w:rFonts w:ascii="Arial" w:eastAsia="Times New Roman" w:hAnsi="Arial"/>
      <w:color w:val="auto"/>
      <w:sz w:val="19"/>
    </w:rPr>
  </w:style>
  <w:style w:type="character" w:customStyle="1" w:styleId="BodyTextChar">
    <w:name w:val="Body Text Char"/>
    <w:basedOn w:val="DefaultParagraphFont"/>
    <w:link w:val="BodyText"/>
    <w:rsid w:val="00572F12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dfglobal.org" TargetMode="External"/><Relationship Id="rId18" Type="http://schemas.openxmlformats.org/officeDocument/2006/relationships/hyperlink" Target="http://www.crdfglobal.org/fromideatomarket" TargetMode="External"/><Relationship Id="rId26" Type="http://schemas.openxmlformats.org/officeDocument/2006/relationships/hyperlink" Target="mailto:amirzoyan@crdf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dfglobal.org/grants-and-grantees/forms-templates/lists/pre-award-forms/protocol-summary-form-human-subjects-%28february-2005%29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phia@eif.am" TargetMode="External"/><Relationship Id="rId17" Type="http://schemas.openxmlformats.org/officeDocument/2006/relationships/hyperlink" Target="mailto:sophia@eif.am" TargetMode="External"/><Relationship Id="rId25" Type="http://schemas.openxmlformats.org/officeDocument/2006/relationships/hyperlink" Target="mailto:sophia@eif.a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phia@eif.am" TargetMode="External"/><Relationship Id="rId20" Type="http://schemas.openxmlformats.org/officeDocument/2006/relationships/hyperlink" Target="http://www.crdfglobal.org/grants-and-grantees/terms-conditions/lists/grant-terms-conditions/125.0-conflict-of-interest-%28august-2005%2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rdfglobal.org/grants-and-grantees/terms-condition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rdfglobal.org/Funding/From%20Idea%20to%20Market" TargetMode="External"/><Relationship Id="rId23" Type="http://schemas.openxmlformats.org/officeDocument/2006/relationships/hyperlink" Target="mailto:amirzoyan@crdf.or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mailto:Sophia@eif.a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rdfglobal.org/funding/fromideatomarket" TargetMode="External"/><Relationship Id="rId22" Type="http://schemas.openxmlformats.org/officeDocument/2006/relationships/hyperlink" Target="http://www.crdfglobal.org/grants-and-grantees/terms-conditions/lists/grant-terms-conditions/117.0-human-research-subjects-%28august-2005%2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D387-057E-4030-B36B-C47B9AE1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13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CRDF Global</Company>
  <LinksUpToDate>false</LinksUpToDate>
  <CharactersWithSpaces>20844</CharactersWithSpaces>
  <SharedDoc>false</SharedDoc>
  <HLinks>
    <vt:vector size="228" baseType="variant">
      <vt:variant>
        <vt:i4>6291504</vt:i4>
      </vt:variant>
      <vt:variant>
        <vt:i4>108</vt:i4>
      </vt:variant>
      <vt:variant>
        <vt:i4>0</vt:i4>
      </vt:variant>
      <vt:variant>
        <vt:i4>5</vt:i4>
      </vt:variant>
      <vt:variant>
        <vt:lpwstr>http://dictionary.reference.com/browse/mark</vt:lpwstr>
      </vt:variant>
      <vt:variant>
        <vt:lpwstr/>
      </vt:variant>
      <vt:variant>
        <vt:i4>7995454</vt:i4>
      </vt:variant>
      <vt:variant>
        <vt:i4>105</vt:i4>
      </vt:variant>
      <vt:variant>
        <vt:i4>0</vt:i4>
      </vt:variant>
      <vt:variant>
        <vt:i4>5</vt:i4>
      </vt:variant>
      <vt:variant>
        <vt:lpwstr>http://dictionary.reference.com/browse/word</vt:lpwstr>
      </vt:variant>
      <vt:variant>
        <vt:lpwstr/>
      </vt:variant>
      <vt:variant>
        <vt:i4>8126512</vt:i4>
      </vt:variant>
      <vt:variant>
        <vt:i4>102</vt:i4>
      </vt:variant>
      <vt:variant>
        <vt:i4>0</vt:i4>
      </vt:variant>
      <vt:variant>
        <vt:i4>5</vt:i4>
      </vt:variant>
      <vt:variant>
        <vt:lpwstr>http://dictionary.reference.com/browse/name</vt:lpwstr>
      </vt:variant>
      <vt:variant>
        <vt:lpwstr/>
      </vt:variant>
      <vt:variant>
        <vt:i4>7274616</vt:i4>
      </vt:variant>
      <vt:variant>
        <vt:i4>99</vt:i4>
      </vt:variant>
      <vt:variant>
        <vt:i4>0</vt:i4>
      </vt:variant>
      <vt:variant>
        <vt:i4>5</vt:i4>
      </vt:variant>
      <vt:variant>
        <vt:lpwstr>http://www.businessdictionary.com/definition/exchange.html</vt:lpwstr>
      </vt:variant>
      <vt:variant>
        <vt:lpwstr/>
      </vt:variant>
      <vt:variant>
        <vt:i4>6357098</vt:i4>
      </vt:variant>
      <vt:variant>
        <vt:i4>96</vt:i4>
      </vt:variant>
      <vt:variant>
        <vt:i4>0</vt:i4>
      </vt:variant>
      <vt:variant>
        <vt:i4>5</vt:i4>
      </vt:variant>
      <vt:variant>
        <vt:lpwstr>http://www.businessdictionary.com/definition/property.html</vt:lpwstr>
      </vt:variant>
      <vt:variant>
        <vt:lpwstr/>
      </vt:variant>
      <vt:variant>
        <vt:i4>2555945</vt:i4>
      </vt:variant>
      <vt:variant>
        <vt:i4>93</vt:i4>
      </vt:variant>
      <vt:variant>
        <vt:i4>0</vt:i4>
      </vt:variant>
      <vt:variant>
        <vt:i4>5</vt:i4>
      </vt:variant>
      <vt:variant>
        <vt:lpwstr>http://www.businessdictionary.com/definition/party.html</vt:lpwstr>
      </vt:variant>
      <vt:variant>
        <vt:lpwstr/>
      </vt:variant>
      <vt:variant>
        <vt:i4>7929903</vt:i4>
      </vt:variant>
      <vt:variant>
        <vt:i4>90</vt:i4>
      </vt:variant>
      <vt:variant>
        <vt:i4>0</vt:i4>
      </vt:variant>
      <vt:variant>
        <vt:i4>5</vt:i4>
      </vt:variant>
      <vt:variant>
        <vt:lpwstr>http://www.businessdictionary.com/definition/intellectual-property.html</vt:lpwstr>
      </vt:variant>
      <vt:variant>
        <vt:lpwstr/>
      </vt:variant>
      <vt:variant>
        <vt:i4>3080238</vt:i4>
      </vt:variant>
      <vt:variant>
        <vt:i4>87</vt:i4>
      </vt:variant>
      <vt:variant>
        <vt:i4>0</vt:i4>
      </vt:variant>
      <vt:variant>
        <vt:i4>5</vt:i4>
      </vt:variant>
      <vt:variant>
        <vt:lpwstr>http://www.businessdictionary.com/definition/owner.html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http://www.businessdictionary.com/definition/agreement.html</vt:lpwstr>
      </vt:variant>
      <vt:variant>
        <vt:lpwstr/>
      </vt:variant>
      <vt:variant>
        <vt:i4>5242965</vt:i4>
      </vt:variant>
      <vt:variant>
        <vt:i4>81</vt:i4>
      </vt:variant>
      <vt:variant>
        <vt:i4>0</vt:i4>
      </vt:variant>
      <vt:variant>
        <vt:i4>5</vt:i4>
      </vt:variant>
      <vt:variant>
        <vt:lpwstr>http://www.businessdictionary.com/definition/aim.html</vt:lpwstr>
      </vt:variant>
      <vt:variant>
        <vt:lpwstr/>
      </vt:variant>
      <vt:variant>
        <vt:i4>655389</vt:i4>
      </vt:variant>
      <vt:variant>
        <vt:i4>78</vt:i4>
      </vt:variant>
      <vt:variant>
        <vt:i4>0</vt:i4>
      </vt:variant>
      <vt:variant>
        <vt:i4>5</vt:i4>
      </vt:variant>
      <vt:variant>
        <vt:lpwstr>http://www.businessdictionary.com/definition/entity.html</vt:lpwstr>
      </vt:variant>
      <vt:variant>
        <vt:lpwstr/>
      </vt:variant>
      <vt:variant>
        <vt:i4>8061025</vt:i4>
      </vt:variant>
      <vt:variant>
        <vt:i4>75</vt:i4>
      </vt:variant>
      <vt:variant>
        <vt:i4>0</vt:i4>
      </vt:variant>
      <vt:variant>
        <vt:i4>5</vt:i4>
      </vt:variant>
      <vt:variant>
        <vt:lpwstr>http://www.businessdictionary.com/definition/form.html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http://www.businessdictionary.com/definition/joint-venture-JV.html</vt:lpwstr>
      </vt:variant>
      <vt:variant>
        <vt:lpwstr/>
      </vt:variant>
      <vt:variant>
        <vt:i4>3539001</vt:i4>
      </vt:variant>
      <vt:variant>
        <vt:i4>69</vt:i4>
      </vt:variant>
      <vt:variant>
        <vt:i4>0</vt:i4>
      </vt:variant>
      <vt:variant>
        <vt:i4>5</vt:i4>
      </vt:variant>
      <vt:variant>
        <vt:lpwstr>http://www.businessdictionary.com/definition/objective.html</vt:lpwstr>
      </vt:variant>
      <vt:variant>
        <vt:lpwstr/>
      </vt:variant>
      <vt:variant>
        <vt:i4>917519</vt:i4>
      </vt:variant>
      <vt:variant>
        <vt:i4>66</vt:i4>
      </vt:variant>
      <vt:variant>
        <vt:i4>0</vt:i4>
      </vt:variant>
      <vt:variant>
        <vt:i4>5</vt:i4>
      </vt:variant>
      <vt:variant>
        <vt:lpwstr>http://www.businessdictionary.com/definition/common.html</vt:lpwstr>
      </vt:variant>
      <vt:variant>
        <vt:lpwstr/>
      </vt:variant>
      <vt:variant>
        <vt:i4>6946919</vt:i4>
      </vt:variant>
      <vt:variant>
        <vt:i4>63</vt:i4>
      </vt:variant>
      <vt:variant>
        <vt:i4>0</vt:i4>
      </vt:variant>
      <vt:variant>
        <vt:i4>5</vt:i4>
      </vt:variant>
      <vt:variant>
        <vt:lpwstr>http://www.businessdictionary.com/definition/work.html</vt:lpwstr>
      </vt:variant>
      <vt:variant>
        <vt:lpwstr/>
      </vt:variant>
      <vt:variant>
        <vt:i4>6160472</vt:i4>
      </vt:variant>
      <vt:variant>
        <vt:i4>60</vt:i4>
      </vt:variant>
      <vt:variant>
        <vt:i4>0</vt:i4>
      </vt:variant>
      <vt:variant>
        <vt:i4>5</vt:i4>
      </vt:variant>
      <vt:variant>
        <vt:lpwstr>http://www.businessdictionary.com/definition/independent.html</vt:lpwstr>
      </vt:variant>
      <vt:variant>
        <vt:lpwstr/>
      </vt:variant>
      <vt:variant>
        <vt:i4>5439562</vt:i4>
      </vt:variant>
      <vt:variant>
        <vt:i4>57</vt:i4>
      </vt:variant>
      <vt:variant>
        <vt:i4>0</vt:i4>
      </vt:variant>
      <vt:variant>
        <vt:i4>5</vt:i4>
      </vt:variant>
      <vt:variant>
        <vt:lpwstr>http://www.businessdictionary.com/definition/cooperation.html</vt:lpwstr>
      </vt:variant>
      <vt:variant>
        <vt:lpwstr/>
      </vt:variant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http://www.businessdictionary.com/definition/agreement.html</vt:lpwstr>
      </vt:variant>
      <vt:variant>
        <vt:lpwstr/>
      </vt:variant>
      <vt:variant>
        <vt:i4>1966160</vt:i4>
      </vt:variant>
      <vt:variant>
        <vt:i4>51</vt:i4>
      </vt:variant>
      <vt:variant>
        <vt:i4>0</vt:i4>
      </vt:variant>
      <vt:variant>
        <vt:i4>5</vt:i4>
      </vt:variant>
      <vt:variant>
        <vt:lpwstr>http://dictionary.reference.com/browse/right</vt:lpwstr>
      </vt:variant>
      <vt:variant>
        <vt:lpwstr/>
      </vt:variant>
      <vt:variant>
        <vt:i4>7077950</vt:i4>
      </vt:variant>
      <vt:variant>
        <vt:i4>48</vt:i4>
      </vt:variant>
      <vt:variant>
        <vt:i4>0</vt:i4>
      </vt:variant>
      <vt:variant>
        <vt:i4>5</vt:i4>
      </vt:variant>
      <vt:variant>
        <vt:lpwstr>http://dictionary.reference.com/browse/copy</vt:lpwstr>
      </vt:variant>
      <vt:variant>
        <vt:lpwstr/>
      </vt:variant>
      <vt:variant>
        <vt:i4>1966160</vt:i4>
      </vt:variant>
      <vt:variant>
        <vt:i4>45</vt:i4>
      </vt:variant>
      <vt:variant>
        <vt:i4>0</vt:i4>
      </vt:variant>
      <vt:variant>
        <vt:i4>5</vt:i4>
      </vt:variant>
      <vt:variant>
        <vt:lpwstr>http://dictionary.reference.com/browse/right</vt:lpwstr>
      </vt:variant>
      <vt:variant>
        <vt:lpwstr/>
      </vt:variant>
      <vt:variant>
        <vt:i4>1966097</vt:i4>
      </vt:variant>
      <vt:variant>
        <vt:i4>42</vt:i4>
      </vt:variant>
      <vt:variant>
        <vt:i4>0</vt:i4>
      </vt:variant>
      <vt:variant>
        <vt:i4>5</vt:i4>
      </vt:variant>
      <vt:variant>
        <vt:lpwstr>http://www.businessdictionary.com/definition/production.html</vt:lpwstr>
      </vt:variant>
      <vt:variant>
        <vt:lpwstr/>
      </vt:variant>
      <vt:variant>
        <vt:i4>1572892</vt:i4>
      </vt:variant>
      <vt:variant>
        <vt:i4>39</vt:i4>
      </vt:variant>
      <vt:variant>
        <vt:i4>0</vt:i4>
      </vt:variant>
      <vt:variant>
        <vt:i4>5</vt:i4>
      </vt:variant>
      <vt:variant>
        <vt:lpwstr>http://www.businessdictionary.com/definition/volume.html</vt:lpwstr>
      </vt:variant>
      <vt:variant>
        <vt:lpwstr/>
      </vt:variant>
      <vt:variant>
        <vt:i4>6815858</vt:i4>
      </vt:variant>
      <vt:variant>
        <vt:i4>36</vt:i4>
      </vt:variant>
      <vt:variant>
        <vt:i4>0</vt:i4>
      </vt:variant>
      <vt:variant>
        <vt:i4>5</vt:i4>
      </vt:variant>
      <vt:variant>
        <vt:lpwstr>http://www.businessdictionary.com/definition/test.html</vt:lpwstr>
      </vt:variant>
      <vt:variant>
        <vt:lpwstr/>
      </vt:variant>
      <vt:variant>
        <vt:i4>131079</vt:i4>
      </vt:variant>
      <vt:variant>
        <vt:i4>33</vt:i4>
      </vt:variant>
      <vt:variant>
        <vt:i4>0</vt:i4>
      </vt:variant>
      <vt:variant>
        <vt:i4>5</vt:i4>
      </vt:variant>
      <vt:variant>
        <vt:lpwstr>http://www.businessdictionary.com/definition/result.html</vt:lpwstr>
      </vt:variant>
      <vt:variant>
        <vt:lpwstr/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http://www.businessdictionary.com/definition/changes.html</vt:lpwstr>
      </vt:variant>
      <vt:variant>
        <vt:lpwstr/>
      </vt:variant>
      <vt:variant>
        <vt:i4>6160448</vt:i4>
      </vt:variant>
      <vt:variant>
        <vt:i4>27</vt:i4>
      </vt:variant>
      <vt:variant>
        <vt:i4>0</vt:i4>
      </vt:variant>
      <vt:variant>
        <vt:i4>5</vt:i4>
      </vt:variant>
      <vt:variant>
        <vt:lpwstr>http://www.businessdictionary.com/definition/final-good-service.html</vt:lpwstr>
      </vt:variant>
      <vt:variant>
        <vt:lpwstr/>
      </vt:variant>
      <vt:variant>
        <vt:i4>4325449</vt:i4>
      </vt:variant>
      <vt:variant>
        <vt:i4>24</vt:i4>
      </vt:variant>
      <vt:variant>
        <vt:i4>0</vt:i4>
      </vt:variant>
      <vt:variant>
        <vt:i4>5</vt:i4>
      </vt:variant>
      <vt:variant>
        <vt:lpwstr>http://www.businessdictionary.com/definition/product.html</vt:lpwstr>
      </vt:variant>
      <vt:variant>
        <vt:lpwstr/>
      </vt:variant>
      <vt:variant>
        <vt:i4>3735606</vt:i4>
      </vt:variant>
      <vt:variant>
        <vt:i4>21</vt:i4>
      </vt:variant>
      <vt:variant>
        <vt:i4>0</vt:i4>
      </vt:variant>
      <vt:variant>
        <vt:i4>5</vt:i4>
      </vt:variant>
      <vt:variant>
        <vt:lpwstr>http://www.businessdictionary.com/definition/model.html</vt:lpwstr>
      </vt:variant>
      <vt:variant>
        <vt:lpwstr/>
      </vt:variant>
      <vt:variant>
        <vt:i4>2228270</vt:i4>
      </vt:variant>
      <vt:variant>
        <vt:i4>18</vt:i4>
      </vt:variant>
      <vt:variant>
        <vt:i4>0</vt:i4>
      </vt:variant>
      <vt:variant>
        <vt:i4>5</vt:i4>
      </vt:variant>
      <vt:variant>
        <vt:lpwstr>http://www.crdfglobal.org/grants-and-grantees/terms-conditions</vt:lpwstr>
      </vt:variant>
      <vt:variant>
        <vt:lpwstr/>
      </vt:variant>
      <vt:variant>
        <vt:i4>6553718</vt:i4>
      </vt:variant>
      <vt:variant>
        <vt:i4>15</vt:i4>
      </vt:variant>
      <vt:variant>
        <vt:i4>0</vt:i4>
      </vt:variant>
      <vt:variant>
        <vt:i4>5</vt:i4>
      </vt:variant>
      <vt:variant>
        <vt:lpwstr>http://www.crdfglobal.org/grants-and-grantees/terms-conditions/lists/grant-terms-conditions/117.0-human-research-subjects-%28august-2005%29</vt:lpwstr>
      </vt:variant>
      <vt:variant>
        <vt:lpwstr/>
      </vt:variant>
      <vt:variant>
        <vt:i4>1114189</vt:i4>
      </vt:variant>
      <vt:variant>
        <vt:i4>12</vt:i4>
      </vt:variant>
      <vt:variant>
        <vt:i4>0</vt:i4>
      </vt:variant>
      <vt:variant>
        <vt:i4>5</vt:i4>
      </vt:variant>
      <vt:variant>
        <vt:lpwstr>http://www.crdfglobal.org/grants-and-grantees/forms-templates/lists/pre-award-forms/protocol-summary-form-human-subjects-%28february-2005%29</vt:lpwstr>
      </vt:variant>
      <vt:variant>
        <vt:lpwstr/>
      </vt:variant>
      <vt:variant>
        <vt:i4>983125</vt:i4>
      </vt:variant>
      <vt:variant>
        <vt:i4>9</vt:i4>
      </vt:variant>
      <vt:variant>
        <vt:i4>0</vt:i4>
      </vt:variant>
      <vt:variant>
        <vt:i4>5</vt:i4>
      </vt:variant>
      <vt:variant>
        <vt:lpwstr>http://www.crdfglobal.org/grants-and-grantees/terms-conditions/lists/grant-terms-conditions/125.0-conflict-of-interest-%28august-2005%29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mailto:sophia@eif.am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mailto:sophia@eif.am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http://www.crdfglobal.org/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mailto:sophia@eif.am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Arshakyan</dc:creator>
  <cp:lastModifiedBy>Sophia</cp:lastModifiedBy>
  <cp:revision>617</cp:revision>
  <cp:lastPrinted>2012-05-09T08:48:00Z</cp:lastPrinted>
  <dcterms:created xsi:type="dcterms:W3CDTF">2012-05-09T13:14:00Z</dcterms:created>
  <dcterms:modified xsi:type="dcterms:W3CDTF">2012-07-11T07:01:00Z</dcterms:modified>
</cp:coreProperties>
</file>